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7A1F46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УТВЕРЖДАЮ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7A1F46">
        <w:rPr>
          <w:sz w:val="28"/>
          <w:szCs w:val="28"/>
          <w:lang w:val="ru-RU"/>
        </w:rPr>
        <w:t xml:space="preserve">                ВРИО генерального</w:t>
      </w:r>
      <w:r>
        <w:rPr>
          <w:sz w:val="28"/>
          <w:szCs w:val="28"/>
          <w:lang w:val="ru-RU"/>
        </w:rPr>
        <w:t xml:space="preserve"> директор</w:t>
      </w:r>
      <w:r w:rsidR="007A1F4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7A1F46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="007A1F46">
        <w:rPr>
          <w:sz w:val="28"/>
          <w:szCs w:val="28"/>
          <w:lang w:val="ru-RU"/>
        </w:rPr>
        <w:t>А.В. Попов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« ___» ____________ 2012 г.</w:t>
      </w:r>
    </w:p>
    <w:p w:rsidR="00B71AAD" w:rsidRDefault="00B71AAD" w:rsidP="00B71AAD">
      <w:pPr>
        <w:pStyle w:val="Standard"/>
        <w:jc w:val="center"/>
        <w:rPr>
          <w:sz w:val="33"/>
          <w:szCs w:val="33"/>
          <w:lang w:val="ru-RU"/>
        </w:rPr>
      </w:pPr>
    </w:p>
    <w:p w:rsidR="00B71AAD" w:rsidRDefault="00B71AAD" w:rsidP="00B71AAD">
      <w:pPr>
        <w:pStyle w:val="Standard"/>
        <w:jc w:val="center"/>
        <w:rPr>
          <w:sz w:val="33"/>
          <w:szCs w:val="33"/>
          <w:lang w:val="ru-RU"/>
        </w:rPr>
      </w:pPr>
    </w:p>
    <w:p w:rsidR="00B71AAD" w:rsidRPr="00A81751" w:rsidRDefault="00B71AAD" w:rsidP="00B71AAD">
      <w:pPr>
        <w:pStyle w:val="Standard"/>
        <w:jc w:val="center"/>
        <w:rPr>
          <w:lang w:val="ru-RU"/>
        </w:rPr>
      </w:pPr>
      <w:r>
        <w:rPr>
          <w:sz w:val="33"/>
          <w:szCs w:val="33"/>
          <w:lang w:val="ru-RU"/>
        </w:rPr>
        <w:t xml:space="preserve">                                                             </w:t>
      </w:r>
      <w:r>
        <w:rPr>
          <w:sz w:val="28"/>
          <w:szCs w:val="28"/>
          <w:lang w:val="ru-RU"/>
        </w:rPr>
        <w:t>СОГЛАСОВАНО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Закупочная комиссия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B71AAD" w:rsidRPr="00A36AA3" w:rsidRDefault="00B71AAD" w:rsidP="00B71AAD">
      <w:pPr>
        <w:pStyle w:val="Standard"/>
        <w:ind w:firstLine="70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</w:t>
      </w:r>
      <w:r w:rsidR="00AC4954">
        <w:rPr>
          <w:bCs/>
          <w:sz w:val="28"/>
          <w:szCs w:val="28"/>
          <w:lang w:val="ru-RU"/>
        </w:rPr>
        <w:t>Протокол №</w:t>
      </w:r>
      <w:r w:rsidR="002B18A0">
        <w:rPr>
          <w:bCs/>
          <w:sz w:val="28"/>
          <w:szCs w:val="28"/>
          <w:lang w:val="ru-RU"/>
        </w:rPr>
        <w:t>44</w:t>
      </w:r>
      <w:r w:rsidRPr="00A36AA3">
        <w:rPr>
          <w:bCs/>
          <w:sz w:val="28"/>
          <w:szCs w:val="28"/>
          <w:lang w:val="ru-RU"/>
        </w:rPr>
        <w:t xml:space="preserve"> от </w:t>
      </w:r>
      <w:r w:rsidR="002B18A0">
        <w:rPr>
          <w:bCs/>
          <w:sz w:val="28"/>
          <w:szCs w:val="28"/>
          <w:lang w:val="ru-RU"/>
        </w:rPr>
        <w:t>5 июня</w:t>
      </w:r>
      <w:r w:rsidRPr="00A36AA3">
        <w:rPr>
          <w:bCs/>
          <w:sz w:val="28"/>
          <w:szCs w:val="28"/>
          <w:lang w:val="ru-RU"/>
        </w:rPr>
        <w:t xml:space="preserve"> 2012 г.</w:t>
      </w: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ИЗВЕЩЕНИЕ</w:t>
      </w:r>
    </w:p>
    <w:p w:rsidR="00B71AAD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 открытого запроса  котировок</w:t>
      </w:r>
    </w:p>
    <w:p w:rsidR="0040062E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право заключения договора на поставку  </w:t>
      </w:r>
    </w:p>
    <w:p w:rsidR="00B71AAD" w:rsidRDefault="009336C9" w:rsidP="0040062E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запасных частей к насосу ЭЦВ 10/12</w:t>
      </w:r>
    </w:p>
    <w:bookmarkEnd w:id="0"/>
    <w:p w:rsidR="00B71AAD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СВЕДЕНИЯ ОБ ОРГАНИЗАТОРЕ</w:t>
      </w:r>
    </w:p>
    <w:p w:rsidR="00B71AAD" w:rsidRDefault="00B71AAD" w:rsidP="00B71AAD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Наименование: государственное унитарное  </w:t>
      </w:r>
      <w:r w:rsidR="006077AC">
        <w:rPr>
          <w:sz w:val="28"/>
          <w:szCs w:val="28"/>
          <w:lang w:val="ru-RU"/>
        </w:rPr>
        <w:t>предприятие Краснодарского края</w:t>
      </w:r>
      <w:r>
        <w:rPr>
          <w:sz w:val="28"/>
          <w:szCs w:val="28"/>
          <w:lang w:val="ru-RU"/>
        </w:rPr>
        <w:t xml:space="preserve"> </w:t>
      </w:r>
      <w:r w:rsidR="006077A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Северо-Восточная водная управляющая компания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водопровод», далее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Pr="00241C44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Место нахождения: 352909 Краснодарский край, г. Армавир, ул. Розы Люксембург, 233.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Телефон: (86137) 3-37-75.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Факс: (86137) 3-37-75.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Адрес электронной почты: </w:t>
      </w:r>
      <w:hyperlink r:id="rId7" w:history="1">
        <w:r>
          <w:rPr>
            <w:sz w:val="28"/>
            <w:szCs w:val="28"/>
            <w:lang w:val="ru-RU"/>
          </w:rPr>
          <w:t>8613733775</w:t>
        </w:r>
      </w:hyperlink>
      <w:hyperlink r:id="rId8" w:history="1">
        <w:r>
          <w:rPr>
            <w:sz w:val="28"/>
            <w:szCs w:val="28"/>
            <w:lang w:val="ru-RU"/>
          </w:rPr>
          <w:t>@</w:t>
        </w:r>
      </w:hyperlink>
      <w:hyperlink r:id="rId9" w:history="1">
        <w:r>
          <w:rPr>
            <w:sz w:val="28"/>
            <w:szCs w:val="28"/>
            <w:lang w:val="ru-RU"/>
          </w:rPr>
          <w:t>mail.ru</w:t>
        </w:r>
      </w:hyperlink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Контактное лицо: </w:t>
      </w:r>
      <w:proofErr w:type="spellStart"/>
      <w:r>
        <w:rPr>
          <w:sz w:val="28"/>
          <w:szCs w:val="28"/>
          <w:lang w:val="ru-RU"/>
        </w:rPr>
        <w:t>Бамбурин</w:t>
      </w:r>
      <w:proofErr w:type="spellEnd"/>
      <w:r>
        <w:rPr>
          <w:sz w:val="28"/>
          <w:szCs w:val="28"/>
          <w:lang w:val="ru-RU"/>
        </w:rPr>
        <w:t xml:space="preserve"> Олег Иванович, тел. (86137) 3-37-75.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СПОСОБ ЗАКУПКИ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Открытый запрос котировок.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ПРЕДМЕТ ДОГОВОРА</w:t>
      </w:r>
    </w:p>
    <w:p w:rsidR="00B71AAD" w:rsidRDefault="00B71AAD" w:rsidP="009336C9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Поставка  </w:t>
      </w:r>
      <w:r w:rsidR="009336C9">
        <w:rPr>
          <w:sz w:val="28"/>
          <w:szCs w:val="28"/>
          <w:lang w:val="ru-RU"/>
        </w:rPr>
        <w:t xml:space="preserve">запасных частей к насосу ЭЦВ 10/12 </w:t>
      </w:r>
      <w:r>
        <w:rPr>
          <w:sz w:val="28"/>
          <w:szCs w:val="28"/>
          <w:lang w:val="ru-RU"/>
        </w:rPr>
        <w:t>в количестве и на условиях, установленных в проекте Договора (Приложение № 1 к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МЕСТО ПОСТАВКИ ТОВАРА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По месту нахождения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5. НАЧАЛЬНАЯ (МАКСИМАЛЬНАЯ) ЦЕНА ДОГОВОРА</w:t>
      </w:r>
    </w:p>
    <w:p w:rsidR="00E93DD6" w:rsidRDefault="00B71AAD" w:rsidP="00E93DD6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Начальная (максимальная) цена договора составляет </w:t>
      </w:r>
      <w:r w:rsidR="00E93DD6">
        <w:rPr>
          <w:rFonts w:eastAsia="Times New Roman"/>
          <w:color w:val="000000"/>
          <w:sz w:val="28"/>
          <w:szCs w:val="28"/>
          <w:lang w:val="ru-RU" w:eastAsia="ru-RU"/>
        </w:rPr>
        <w:t>297</w:t>
      </w:r>
      <w:r w:rsidR="00E93DD6" w:rsidRPr="0049348E">
        <w:rPr>
          <w:rFonts w:eastAsia="Times New Roman"/>
          <w:color w:val="000000"/>
          <w:sz w:val="28"/>
          <w:szCs w:val="28"/>
          <w:lang w:val="ru-RU" w:eastAsia="ru-RU"/>
        </w:rPr>
        <w:t>652</w:t>
      </w:r>
      <w:r w:rsidR="00E93DD6">
        <w:rPr>
          <w:sz w:val="28"/>
          <w:szCs w:val="28"/>
          <w:lang w:val="ru-RU"/>
        </w:rPr>
        <w:t xml:space="preserve"> (двести девяносто семь тысяч шестьсот пятьдесят два) рубля, включая НДС.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numPr>
          <w:ilvl w:val="1"/>
          <w:numId w:val="1"/>
        </w:numPr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СРОК, МЕСТО И ПОРЯДОК ПРЕДСТАВЛЕНИЯ ДОКУМЕНТАЦИИ О ЗАКУПКЕ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Заявки на участие в запросе котировок необходимо направить в срок до 17.00  </w:t>
      </w:r>
      <w:r w:rsidR="00BE3166">
        <w:rPr>
          <w:sz w:val="28"/>
          <w:szCs w:val="28"/>
          <w:lang w:val="ru-RU"/>
        </w:rPr>
        <w:t>14 июня</w:t>
      </w:r>
      <w:r w:rsidRPr="00A36A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2012 г. по адресу: 352909 Краснодарский край,  </w:t>
      </w:r>
      <w:r w:rsidR="007F6704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г. Армавир, ул. Розы Люксембург, 233, в запечатанном конверте по форме, указанной в документации о проведении запроса котировок (Приложение №  2 к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numPr>
          <w:ilvl w:val="1"/>
          <w:numId w:val="2"/>
        </w:numPr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МЕСТО И ДАТА РАССМОТРЕНИЯ ПРЕДЛОЖЕНИЙ И ПОДВЕДЕНИЯ ИТОГОВ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заявок на участие в запросе котировок и подведение итогов будут проведены по месту нахождения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</w:t>
      </w:r>
      <w:r w:rsidR="0018112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3B0CBF">
        <w:rPr>
          <w:sz w:val="28"/>
          <w:szCs w:val="28"/>
          <w:lang w:val="ru-RU"/>
        </w:rPr>
        <w:t>1</w:t>
      </w:r>
      <w:r w:rsidR="007F6704">
        <w:rPr>
          <w:sz w:val="28"/>
          <w:szCs w:val="28"/>
          <w:lang w:val="ru-RU"/>
        </w:rPr>
        <w:t>5</w:t>
      </w:r>
      <w:r w:rsidRPr="00A36AA3">
        <w:rPr>
          <w:sz w:val="28"/>
          <w:szCs w:val="28"/>
          <w:lang w:val="ru-RU"/>
        </w:rPr>
        <w:t xml:space="preserve"> </w:t>
      </w:r>
      <w:r w:rsidR="003267E2">
        <w:rPr>
          <w:sz w:val="28"/>
          <w:szCs w:val="28"/>
          <w:lang w:val="ru-RU"/>
        </w:rPr>
        <w:t>июня</w:t>
      </w:r>
      <w:r w:rsidRPr="00A36A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2012 г. в 9.00.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pageBreakBefore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ЗАКУПОЧНАЯ ДОКУМЕНТАЦИЯ</w:t>
      </w:r>
    </w:p>
    <w:p w:rsidR="00B71AAD" w:rsidRDefault="00D5327F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проведения</w:t>
      </w:r>
      <w:r w:rsidR="00B71AAD">
        <w:rPr>
          <w:sz w:val="28"/>
          <w:szCs w:val="28"/>
          <w:lang w:val="ru-RU"/>
        </w:rPr>
        <w:t xml:space="preserve"> открытого запроса  котировок</w:t>
      </w:r>
    </w:p>
    <w:p w:rsidR="00721B55" w:rsidRDefault="00B71AAD" w:rsidP="00721B55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право заключения договора на </w:t>
      </w:r>
      <w:r w:rsidR="00615A47">
        <w:rPr>
          <w:sz w:val="28"/>
          <w:szCs w:val="28"/>
          <w:lang w:val="ru-RU"/>
        </w:rPr>
        <w:t xml:space="preserve">поставку </w:t>
      </w:r>
      <w:r w:rsidR="00721B55">
        <w:rPr>
          <w:sz w:val="28"/>
          <w:szCs w:val="28"/>
          <w:lang w:val="ru-RU"/>
        </w:rPr>
        <w:t xml:space="preserve">запасных частей </w:t>
      </w:r>
    </w:p>
    <w:p w:rsidR="00721B55" w:rsidRDefault="00721B55" w:rsidP="00721B55">
      <w:pPr>
        <w:pStyle w:val="Standard"/>
        <w:ind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к насосу ЭЦВ 10/12</w:t>
      </w:r>
    </w:p>
    <w:p w:rsidR="00B71AAD" w:rsidRDefault="00B71AAD" w:rsidP="00C4384D">
      <w:pPr>
        <w:pStyle w:val="Standard"/>
        <w:ind w:firstLine="700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ТРЕБОВАНИЯ К ПОСТАВЛЯЕМОМУ ТОВАРУ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Поставляемый товар должен соответствовать требованиям, установленным в спецификации на поставляемый товар (Приложение №1 к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ТРЕБОВАНИЯ К ОПИСАНИЮ УЧАСТНИКАМИ ЗАКУПКИ ПОСТАВЛЯЕМОГО ТОВАРА, ЕГО ФУНКЦИОНАЛЬНЫХ ХАРАКТЕРИСТИК (ПОТРЕБИТЕЛЬСКИХ СВОЙСТВ)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Участники закупки должны описать товар в соответствии с требованиями, изложенными в спецификации на поставляемый товар. По усмотрению участника закупки допускается предоставление дополнительной информации о товаре.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3.ТРЕБОВАНИЯ К СОДЕРЖАНИЮ, ФОРМЕ, ОФОРМЛЕНИЮ И СОСТАВУ ЗАЯВКИ НА УЧАСТИЕ В ЗАПРОСЕ КОТИРОВОК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Для  участия  в  запросе  участник  подает  заявку  в  срок  и  по форме, которые установлены закупочной документацией.</w:t>
      </w:r>
      <w:proofErr w:type="gramEnd"/>
      <w:r>
        <w:rPr>
          <w:sz w:val="28"/>
          <w:szCs w:val="28"/>
          <w:lang w:val="ru-RU"/>
        </w:rPr>
        <w:t xml:space="preserve"> Заявки  подаются  по  почтовому  адресу 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водопровод»,  указанному  в извещении к участию в запросе котировок. Заявки  подаются  на  русском  языке.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должна: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иметь правовой статус оферты,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-иметь  исходящий (уникальный)  номер  предложения  и  быть  </w:t>
      </w:r>
      <w:proofErr w:type="gramStart"/>
      <w:r>
        <w:rPr>
          <w:sz w:val="28"/>
          <w:szCs w:val="28"/>
          <w:lang w:val="ru-RU"/>
        </w:rPr>
        <w:t>подписана</w:t>
      </w:r>
      <w:proofErr w:type="gramEnd"/>
      <w:r>
        <w:rPr>
          <w:sz w:val="28"/>
          <w:szCs w:val="28"/>
          <w:lang w:val="ru-RU"/>
        </w:rPr>
        <w:t xml:space="preserve"> уполномоченным лицом;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быть </w:t>
      </w:r>
      <w:proofErr w:type="gramStart"/>
      <w:r>
        <w:rPr>
          <w:sz w:val="28"/>
          <w:szCs w:val="28"/>
          <w:lang w:val="ru-RU"/>
        </w:rPr>
        <w:t>скреплена</w:t>
      </w:r>
      <w:proofErr w:type="gramEnd"/>
      <w:r>
        <w:rPr>
          <w:sz w:val="28"/>
          <w:szCs w:val="28"/>
          <w:lang w:val="ru-RU"/>
        </w:rPr>
        <w:t xml:space="preserve"> печатью участника.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 оформляется  на  официальном  бланке  участника.  Участник присваивает  письму  дату  и  номер  в  соответствии  с  принятыми  у  него правилами документооборота.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Заявка  на  участие  в  запросе  котировок  должна содержать: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="00E7463D">
        <w:rPr>
          <w:b/>
          <w:bCs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заполненную форму заявки на участие в запросе котировок (Приложение №2 к закупочной документации);</w:t>
      </w:r>
    </w:p>
    <w:p w:rsidR="00B71AAD" w:rsidRDefault="00B71AAD" w:rsidP="00B71AAD">
      <w:pPr>
        <w:pStyle w:val="Standard"/>
        <w:numPr>
          <w:ilvl w:val="0"/>
          <w:numId w:val="3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анкету участника запроса котировок по установленной форме (Приложение №3 к закупочной документации);</w:t>
      </w:r>
    </w:p>
    <w:p w:rsidR="00B71AAD" w:rsidRDefault="00B71AAD" w:rsidP="00B71AAD">
      <w:pPr>
        <w:pStyle w:val="Standard"/>
        <w:numPr>
          <w:ilvl w:val="0"/>
          <w:numId w:val="3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поставляемого товара</w:t>
      </w:r>
      <w:r w:rsidR="002A0BC3">
        <w:rPr>
          <w:sz w:val="28"/>
          <w:szCs w:val="28"/>
          <w:lang w:val="ru-RU"/>
        </w:rPr>
        <w:t xml:space="preserve"> (по форме спецификации)</w:t>
      </w:r>
      <w:r>
        <w:rPr>
          <w:sz w:val="28"/>
          <w:szCs w:val="28"/>
          <w:lang w:val="ru-RU"/>
        </w:rPr>
        <w:t>;</w:t>
      </w:r>
    </w:p>
    <w:p w:rsidR="00B71AAD" w:rsidRDefault="00B71AAD" w:rsidP="00B71AAD">
      <w:pPr>
        <w:pStyle w:val="Standard"/>
        <w:numPr>
          <w:ilvl w:val="0"/>
          <w:numId w:val="3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подтверждающие соответствие участника установленным в закупочной документации требованиям (см. п. 9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своему  усмотрению участником также могут быть приложены иные документы.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 допускается  заполнение  документов  заявки  рукописным  способом, применение факсимильных подписей, исправлений и подчисток.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Рекомендуется: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документы, входящие в состав заявки на участие, выполнять на листах формата А</w:t>
      </w:r>
      <w:proofErr w:type="gramStart"/>
      <w:r>
        <w:rPr>
          <w:sz w:val="28"/>
          <w:szCs w:val="28"/>
          <w:lang w:val="ru-RU"/>
        </w:rPr>
        <w:t>4</w:t>
      </w:r>
      <w:proofErr w:type="gramEnd"/>
      <w:r>
        <w:rPr>
          <w:sz w:val="28"/>
          <w:szCs w:val="28"/>
          <w:lang w:val="ru-RU"/>
        </w:rPr>
        <w:t xml:space="preserve"> с четкой печатью текста с одной стороны листа, размер шрифта не менее 12 без масштабирования; при  описании  условий  и  предложений  участником  размещения  заказа использовать  общепринятые  обозначения  и  наименования  в  соответствии  с требованиями нормативных документов.</w:t>
      </w:r>
    </w:p>
    <w:p w:rsidR="00B71AAD" w:rsidRDefault="00B71AAD" w:rsidP="00B71AAD">
      <w:pPr>
        <w:pStyle w:val="Standard"/>
        <w:ind w:firstLine="6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 заявки должны быть подписаны лицом, имеющим право подписи от имени участника запроса котировок (в случае подписи заявки не первым лицом – представляется заверенная копия доверенности), пронумерованы, сброшюрованы, вложены в отдельный конверт и сопровождаться  описью представленных документов с указанием номеров страниц. Конверт должен быть соответственно подписан, опечатан и скреплен оттиском оригинальной печати (круглой). Факсимильное воспроизведение подписи с помощью средств механического или иного копирования при оформлении документов  не допускается.</w:t>
      </w:r>
    </w:p>
    <w:p w:rsidR="00B71AAD" w:rsidRDefault="00B71AAD" w:rsidP="00B71AAD">
      <w:pPr>
        <w:pStyle w:val="Standard"/>
        <w:rPr>
          <w:lang w:val="ru-RU"/>
        </w:rPr>
      </w:pPr>
    </w:p>
    <w:p w:rsidR="00B71AAD" w:rsidRDefault="00B71AAD" w:rsidP="00B71AAD">
      <w:pPr>
        <w:pStyle w:val="Standard"/>
        <w:rPr>
          <w:lang w:val="ru-RU"/>
        </w:rPr>
      </w:pPr>
      <w:r>
        <w:rPr>
          <w:lang w:val="ru-RU"/>
        </w:rPr>
        <w:t xml:space="preserve"> Образец оформления конверта с котировочной заявкой: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</w:t>
      </w:r>
    </w:p>
    <w:tbl>
      <w:tblPr>
        <w:tblW w:w="912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1"/>
      </w:tblGrid>
      <w:tr w:rsidR="00B71AAD" w:rsidTr="002B71E8">
        <w:trPr>
          <w:trHeight w:val="3623"/>
        </w:trPr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AD" w:rsidRDefault="00B71AAD" w:rsidP="002B71E8">
            <w:pPr>
              <w:pStyle w:val="TableContents"/>
              <w:jc w:val="right"/>
              <w:rPr>
                <w:b/>
                <w:bCs/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Регистрационный номер заявки ___________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Дата регистрации «__» ____________ 20__г.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Время регистрации ___ч. __мин.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 w:bidi="ar-SA"/>
              </w:rPr>
            </w:pPr>
          </w:p>
          <w:p w:rsidR="00B71AAD" w:rsidRPr="00A81751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/>
              </w:rPr>
            </w:pPr>
            <w:r>
              <w:rPr>
                <w:b/>
                <w:bCs/>
                <w:lang w:val="ru-RU" w:bidi="ar-SA"/>
              </w:rPr>
              <w:t>Откуда:</w:t>
            </w:r>
            <w:r>
              <w:rPr>
                <w:lang w:val="ru-RU" w:bidi="ar-SA"/>
              </w:rPr>
              <w:t xml:space="preserve"> ________________________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 w:bidi="ar-SA"/>
              </w:rPr>
            </w:pPr>
            <w:r>
              <w:rPr>
                <w:lang w:val="ru-RU" w:bidi="ar-SA"/>
              </w:rPr>
              <w:t>________________________________</w:t>
            </w: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spacing w:after="120"/>
              <w:jc w:val="both"/>
              <w:rPr>
                <w:lang w:val="ru-RU" w:bidi="ar-SA"/>
              </w:rPr>
            </w:pPr>
            <w:r>
              <w:rPr>
                <w:lang w:val="ru-RU" w:bidi="ar-SA"/>
              </w:rPr>
              <w:t>Котировочная заявка на участие в запросе котировок на право заключения Договора на поставку __________________________________________________________________</w:t>
            </w: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</w:pPr>
            <w:proofErr w:type="spellStart"/>
            <w:r>
              <w:rPr>
                <w:b/>
                <w:bCs/>
                <w:lang w:bidi="ar-SA"/>
              </w:rPr>
              <w:t>Куда</w:t>
            </w:r>
            <w:proofErr w:type="spellEnd"/>
            <w:r>
              <w:rPr>
                <w:b/>
                <w:bCs/>
                <w:lang w:bidi="ar-SA"/>
              </w:rPr>
              <w:t>:</w:t>
            </w:r>
          </w:p>
          <w:p w:rsidR="00B71AAD" w:rsidRDefault="00B71AAD" w:rsidP="002B71E8">
            <w:pPr>
              <w:pStyle w:val="Standard"/>
              <w:tabs>
                <w:tab w:val="left" w:pos="1487"/>
              </w:tabs>
              <w:jc w:val="both"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Кому</w:t>
            </w:r>
            <w:proofErr w:type="spellEnd"/>
            <w:r>
              <w:rPr>
                <w:b/>
                <w:bCs/>
                <w:lang w:bidi="ar-SA"/>
              </w:rPr>
              <w:t>:</w:t>
            </w:r>
          </w:p>
          <w:p w:rsidR="00B71AAD" w:rsidRDefault="00B71AAD" w:rsidP="002B71E8">
            <w:pPr>
              <w:pStyle w:val="TableContents"/>
              <w:jc w:val="right"/>
            </w:pPr>
          </w:p>
        </w:tc>
      </w:tr>
    </w:tbl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 МЕСТО, УСЛОВИЯ И СРОКИ ПОСТАВКИ ТОВАРА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Место поставки товара - 352909 Краснодарский край, г. Армавир, ул. Розы Люксембург, 233; условия и сроки поставки — в соответствии </w:t>
      </w:r>
      <w:r>
        <w:rPr>
          <w:sz w:val="28"/>
          <w:szCs w:val="28"/>
          <w:lang w:val="ru-RU"/>
        </w:rPr>
        <w:lastRenderedPageBreak/>
        <w:t>условиями Договора поставки (Приложение №1 к закупочной документации) между победителем запроса котировок и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</w:p>
    <w:p w:rsidR="00B71AAD" w:rsidRDefault="00B71AAD" w:rsidP="00B71AAD">
      <w:pPr>
        <w:pStyle w:val="Standard"/>
        <w:tabs>
          <w:tab w:val="left" w:pos="650"/>
          <w:tab w:val="left" w:pos="683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СВЕДЕНИЯ О НАЧАЛЬНОЙ (МАКСИМАЛЬНОЙ) ЦЕНЕ ДОГОВОРА</w:t>
      </w:r>
    </w:p>
    <w:p w:rsidR="0049348E" w:rsidRDefault="00B71AAD" w:rsidP="0049348E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Начальная (максимальная) цена договора составляет </w:t>
      </w:r>
      <w:r w:rsidR="00125DE7">
        <w:rPr>
          <w:rFonts w:eastAsia="Times New Roman"/>
          <w:color w:val="000000"/>
          <w:sz w:val="28"/>
          <w:szCs w:val="28"/>
          <w:lang w:val="ru-RU" w:eastAsia="ru-RU"/>
        </w:rPr>
        <w:t>297</w:t>
      </w:r>
      <w:r w:rsidR="0049348E" w:rsidRPr="0049348E">
        <w:rPr>
          <w:rFonts w:eastAsia="Times New Roman"/>
          <w:color w:val="000000"/>
          <w:sz w:val="28"/>
          <w:szCs w:val="28"/>
          <w:lang w:val="ru-RU" w:eastAsia="ru-RU"/>
        </w:rPr>
        <w:t>652</w:t>
      </w:r>
      <w:r w:rsidR="0049348E">
        <w:rPr>
          <w:sz w:val="28"/>
          <w:szCs w:val="28"/>
          <w:lang w:val="ru-RU"/>
        </w:rPr>
        <w:t xml:space="preserve"> (</w:t>
      </w:r>
      <w:r w:rsidR="00125DE7">
        <w:rPr>
          <w:sz w:val="28"/>
          <w:szCs w:val="28"/>
          <w:lang w:val="ru-RU"/>
        </w:rPr>
        <w:t>двести девяносто семь тысяч</w:t>
      </w:r>
      <w:r w:rsidR="0049348E">
        <w:rPr>
          <w:sz w:val="28"/>
          <w:szCs w:val="28"/>
          <w:lang w:val="ru-RU"/>
        </w:rPr>
        <w:t xml:space="preserve"> шестьсот пятьдесят два) рубля, включая НДС.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ФОРМА, СРОКИ И ПОРЯДОК ОПЛАТЫ ТОВАРА</w:t>
      </w:r>
    </w:p>
    <w:p w:rsidR="00B71AAD" w:rsidRPr="00A81751" w:rsidRDefault="00B71AAD" w:rsidP="00B71AAD">
      <w:pPr>
        <w:pStyle w:val="Standard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     </w:t>
      </w:r>
      <w:r w:rsidR="00CC09D9">
        <w:rPr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 xml:space="preserve">Расчет за товар производится </w:t>
      </w:r>
      <w:r>
        <w:rPr>
          <w:sz w:val="28"/>
          <w:szCs w:val="28"/>
          <w:lang w:val="ru-RU"/>
        </w:rPr>
        <w:t>в соответствии с условиями Договора поставки (Приложение №1 к закупочной документации) между победителем запроса котировок и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jc w:val="both"/>
        <w:rPr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</w:p>
    <w:p w:rsidR="00B71AAD" w:rsidRDefault="00B71AAD" w:rsidP="00B71AAD">
      <w:pPr>
        <w:pStyle w:val="Standard"/>
        <w:ind w:firstLine="63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 ПОРЯДОК ФОРМИРОВАНИЯ ЦЕНЫ ДОГОВОРА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цену договора включены стоимость товара, </w:t>
      </w:r>
      <w:r w:rsidR="006E0E30">
        <w:rPr>
          <w:sz w:val="28"/>
          <w:szCs w:val="28"/>
          <w:lang w:val="ru-RU"/>
        </w:rPr>
        <w:t>транспортные расходы,</w:t>
      </w:r>
      <w:r>
        <w:rPr>
          <w:sz w:val="28"/>
          <w:szCs w:val="28"/>
          <w:lang w:val="ru-RU"/>
        </w:rPr>
        <w:t xml:space="preserve"> все налоги, пошлины, сборы и иные платежи, которые исполнитель договора должен оплачивать в соответствии с условиями договора и при исполнении договора.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64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8. ПОРЯДОК, МЕСТО, ДАТА НАЧАЛА И ОКОНЧАНИЯ СРОКА ПОДАЧИ ЗАЯВОК НА УЧАСТИЕ В ЗАПРОСЕ КОТИРОВОК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Датой  начала  срока  подачи  заявок  является  день,  следующий  за  днем размещения  на  официальном  сайте 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 извещения  о проведен</w:t>
      </w:r>
      <w:r w:rsidR="00491530">
        <w:rPr>
          <w:sz w:val="28"/>
          <w:szCs w:val="28"/>
          <w:lang w:val="ru-RU"/>
        </w:rPr>
        <w:t xml:space="preserve">ии  запроса котировок (с 8.00 </w:t>
      </w:r>
      <w:r w:rsidR="002A0BC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="002A0BC3">
        <w:rPr>
          <w:sz w:val="28"/>
          <w:szCs w:val="28"/>
          <w:lang w:val="ru-RU"/>
        </w:rPr>
        <w:t>июня</w:t>
      </w:r>
      <w:r>
        <w:rPr>
          <w:sz w:val="28"/>
          <w:szCs w:val="28"/>
          <w:lang w:val="ru-RU"/>
        </w:rPr>
        <w:t xml:space="preserve"> 2012 г.). Каждый конверт  с  заявкой, поступивший  в  срок, указанный  в  закупочной документации,  регистрируется  Заказчиком.  По  требованию  участника, подавшего  конверт  с  заявкой,  Заказчик  выдает  расписку  в  получении конверта с такой заявкой с указанием даты и времени его получения.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Заявки  принимаются  до 17.00 </w:t>
      </w:r>
      <w:r w:rsidR="002A0BC3">
        <w:rPr>
          <w:sz w:val="28"/>
          <w:szCs w:val="28"/>
          <w:lang w:val="ru-RU"/>
        </w:rPr>
        <w:t>14</w:t>
      </w:r>
      <w:r w:rsidRPr="00582EA6">
        <w:rPr>
          <w:sz w:val="28"/>
          <w:szCs w:val="28"/>
          <w:lang w:val="ru-RU"/>
        </w:rPr>
        <w:t xml:space="preserve"> </w:t>
      </w:r>
      <w:r w:rsidR="002A0BC3">
        <w:rPr>
          <w:sz w:val="28"/>
          <w:szCs w:val="28"/>
          <w:lang w:val="ru-RU"/>
        </w:rPr>
        <w:t>июня</w:t>
      </w:r>
      <w:r w:rsidRPr="00582EA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2012 г.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3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9. ТРЕБОВАНИЯ К УЧАСТНИКАМ ЗАПРОСА КОТИРОВОК И ПЕРЕЧЕНЬ ДОКУМЕНТОВ, ПРЕДСТАВЛЯЕМЫХ УЧАСТНИКАМИ ДЛЯ ПОДТВЕРЖДЕНИЯ ИХ СООТВЕТСТВИЯ УСТАНОВЛЕННЫМ ТРЕБОВАНИЯМ</w:t>
      </w:r>
    </w:p>
    <w:p w:rsidR="00B71AAD" w:rsidRDefault="00B71AAD" w:rsidP="00B71AAD">
      <w:pPr>
        <w:pStyle w:val="Standard"/>
        <w:ind w:firstLine="7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Устанавливаются следующие обязательные требования к правоспособности  участника запроса котировок:</w:t>
      </w:r>
    </w:p>
    <w:p w:rsidR="00B71AAD" w:rsidRPr="00A81751" w:rsidRDefault="00B71AAD" w:rsidP="00B71AAD">
      <w:pPr>
        <w:pStyle w:val="Standard"/>
        <w:ind w:left="33"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- 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(наличие у участника закупки соответствующих лицензий, допусков от саморегулируемых  организаций);</w:t>
      </w:r>
    </w:p>
    <w:p w:rsidR="00B71AAD" w:rsidRDefault="00B71AAD" w:rsidP="00B71AAD">
      <w:pPr>
        <w:pStyle w:val="Standard"/>
        <w:ind w:left="33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sz w:val="28"/>
          <w:szCs w:val="28"/>
          <w:lang w:val="ru-RU"/>
        </w:rPr>
        <w:t>непроведение</w:t>
      </w:r>
      <w:proofErr w:type="spellEnd"/>
      <w:r>
        <w:rPr>
          <w:sz w:val="28"/>
          <w:szCs w:val="28"/>
          <w:lang w:val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B71AAD" w:rsidRDefault="00B71AAD" w:rsidP="00B71AAD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неприостановление</w:t>
      </w:r>
      <w:proofErr w:type="spellEnd"/>
      <w:r>
        <w:rPr>
          <w:sz w:val="28"/>
          <w:szCs w:val="28"/>
          <w:lang w:val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в целях участия в закупках;</w:t>
      </w:r>
    </w:p>
    <w:p w:rsidR="00B71AAD" w:rsidRPr="00A81751" w:rsidRDefault="00B71AAD" w:rsidP="00B71AAD">
      <w:pPr>
        <w:pStyle w:val="Standard"/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-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участника по данным бухгалтерской отчетности за последний завершенный отчетный период;</w:t>
      </w:r>
    </w:p>
    <w:p w:rsidR="00B71AAD" w:rsidRDefault="00B71AAD" w:rsidP="00B71AAD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задолженности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принято;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-</w:t>
      </w:r>
      <w:r>
        <w:rPr>
          <w:sz w:val="28"/>
          <w:szCs w:val="28"/>
          <w:lang w:val="ru-RU"/>
        </w:rPr>
        <w:t xml:space="preserve"> отсутствие сведений об участнике закупки в реестре недобросовестных поставщиков, предусмотренном ст. 5 Федерального закона № 223-ФЗ и в реестре недобросовестных поставщиков, предусмотренном Федеральным законом от 21.07.2005г.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подтверждения соответствия участника запроса котировок установленным требованиям представляются следующие документы: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а) для юридического лица: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-заверенные </w:t>
      </w:r>
      <w:r>
        <w:rPr>
          <w:rFonts w:cs="Times New Roman"/>
          <w:sz w:val="28"/>
          <w:szCs w:val="28"/>
          <w:lang w:val="ru-RU"/>
        </w:rPr>
        <w:t>копии учредительных документов с приложением имеющихся изменений;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-выписку из единого государственного реестра юридических лиц (заверенную копию);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(заверенную копию);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-документы, подтверждающие право  участника закупки на поставку товара, производителем которого он не является, и предоставление фирменных гарантий производителя товара </w:t>
      </w:r>
      <w:r w:rsidR="003B0CBF">
        <w:rPr>
          <w:rFonts w:ascii="Times New Roman" w:hAnsi="Times New Roman" w:cs="Times New Roman"/>
          <w:sz w:val="28"/>
          <w:szCs w:val="28"/>
        </w:rPr>
        <w:t>(</w:t>
      </w:r>
      <w:r w:rsidR="003B0CBF" w:rsidRPr="003B0CBF">
        <w:rPr>
          <w:rFonts w:ascii="Times New Roman" w:hAnsi="Times New Roman" w:cs="Times New Roman"/>
          <w:bCs/>
          <w:sz w:val="28"/>
          <w:szCs w:val="28"/>
        </w:rPr>
        <w:t xml:space="preserve">любой документ, подтверждающий разрешение производителя </w:t>
      </w:r>
      <w:r w:rsidR="003B0CBF">
        <w:rPr>
          <w:rFonts w:ascii="Times New Roman" w:hAnsi="Times New Roman" w:cs="Times New Roman"/>
          <w:bCs/>
          <w:sz w:val="28"/>
          <w:szCs w:val="28"/>
        </w:rPr>
        <w:t>участнику</w:t>
      </w:r>
      <w:r w:rsidR="003B0CBF" w:rsidRPr="003B0CBF">
        <w:rPr>
          <w:rFonts w:ascii="Times New Roman" w:hAnsi="Times New Roman" w:cs="Times New Roman"/>
          <w:bCs/>
          <w:sz w:val="28"/>
          <w:szCs w:val="28"/>
        </w:rPr>
        <w:t xml:space="preserve"> поставлять</w:t>
      </w:r>
      <w:r w:rsidR="003B0CBF">
        <w:rPr>
          <w:rFonts w:ascii="Times New Roman" w:hAnsi="Times New Roman" w:cs="Times New Roman"/>
          <w:bCs/>
          <w:sz w:val="28"/>
          <w:szCs w:val="28"/>
        </w:rPr>
        <w:t xml:space="preserve"> произведённый производителем т</w:t>
      </w:r>
      <w:r w:rsidR="003B0CBF" w:rsidRPr="003B0CBF">
        <w:rPr>
          <w:rFonts w:ascii="Times New Roman" w:hAnsi="Times New Roman" w:cs="Times New Roman"/>
          <w:bCs/>
          <w:sz w:val="28"/>
          <w:szCs w:val="28"/>
        </w:rPr>
        <w:t>овар</w:t>
      </w:r>
      <w:r w:rsidR="003B0CBF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C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копии);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-документ, подтверждающий полномочия лица на осуществление действий от имени участника 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 также - руководитель);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для индивидуального предпринимателя: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-выписку из единого государственного реестра индивидуальных предпринимателей (оригинал) или заверенную копию такой выписки;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(заверенную копию);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право  участника закупки на поставку товара, производителем которого он не является, и предоставление фирменных гарантий прои</w:t>
      </w:r>
      <w:r w:rsidR="00B221D5">
        <w:rPr>
          <w:rFonts w:ascii="Times New Roman" w:hAnsi="Times New Roman" w:cs="Times New Roman"/>
          <w:sz w:val="28"/>
          <w:szCs w:val="28"/>
        </w:rPr>
        <w:t xml:space="preserve">зводителя товара </w:t>
      </w:r>
      <w:r w:rsidR="0085202C">
        <w:rPr>
          <w:rFonts w:ascii="Times New Roman" w:hAnsi="Times New Roman" w:cs="Times New Roman"/>
          <w:sz w:val="28"/>
          <w:szCs w:val="28"/>
        </w:rPr>
        <w:t>(</w:t>
      </w:r>
      <w:r w:rsidR="0085202C" w:rsidRPr="003B0CBF">
        <w:rPr>
          <w:rFonts w:ascii="Times New Roman" w:hAnsi="Times New Roman" w:cs="Times New Roman"/>
          <w:bCs/>
          <w:sz w:val="28"/>
          <w:szCs w:val="28"/>
        </w:rPr>
        <w:t xml:space="preserve">любой документ, подтверждающий разрешение производителя </w:t>
      </w:r>
      <w:r w:rsidR="0085202C">
        <w:rPr>
          <w:rFonts w:ascii="Times New Roman" w:hAnsi="Times New Roman" w:cs="Times New Roman"/>
          <w:bCs/>
          <w:sz w:val="28"/>
          <w:szCs w:val="28"/>
        </w:rPr>
        <w:t>участнику</w:t>
      </w:r>
      <w:r w:rsidR="0085202C" w:rsidRPr="003B0CBF">
        <w:rPr>
          <w:rFonts w:ascii="Times New Roman" w:hAnsi="Times New Roman" w:cs="Times New Roman"/>
          <w:bCs/>
          <w:sz w:val="28"/>
          <w:szCs w:val="28"/>
        </w:rPr>
        <w:t xml:space="preserve"> поставлять</w:t>
      </w:r>
      <w:r w:rsidR="0085202C">
        <w:rPr>
          <w:rFonts w:ascii="Times New Roman" w:hAnsi="Times New Roman" w:cs="Times New Roman"/>
          <w:bCs/>
          <w:sz w:val="28"/>
          <w:szCs w:val="28"/>
        </w:rPr>
        <w:t xml:space="preserve"> произведённый производителем т</w:t>
      </w:r>
      <w:r w:rsidR="0085202C" w:rsidRPr="003B0CBF">
        <w:rPr>
          <w:rFonts w:ascii="Times New Roman" w:hAnsi="Times New Roman" w:cs="Times New Roman"/>
          <w:bCs/>
          <w:sz w:val="28"/>
          <w:szCs w:val="28"/>
        </w:rPr>
        <w:t>овар</w:t>
      </w:r>
      <w:r w:rsidR="008520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221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копии);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товарам;</w:t>
      </w:r>
    </w:p>
    <w:p w:rsidR="00B71AAD" w:rsidRDefault="00B71AAD" w:rsidP="00B71AAD">
      <w:pPr>
        <w:pStyle w:val="ConsPlusNormal"/>
        <w:widowControl/>
        <w:ind w:firstLine="7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для физического лица:</w:t>
      </w:r>
    </w:p>
    <w:p w:rsidR="00B71AAD" w:rsidRDefault="00B71AAD" w:rsidP="00B71AAD">
      <w:pPr>
        <w:pStyle w:val="ConsPlusNormal"/>
        <w:widowControl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-документы, подтверждающие право  участника закупки на поставку товара, производителем которого он не является, и предоставление фирменных гарантий производителя товара </w:t>
      </w:r>
      <w:r w:rsidR="0085202C">
        <w:rPr>
          <w:rFonts w:ascii="Times New Roman" w:hAnsi="Times New Roman" w:cs="Times New Roman"/>
          <w:sz w:val="28"/>
          <w:szCs w:val="28"/>
        </w:rPr>
        <w:t>(</w:t>
      </w:r>
      <w:r w:rsidR="0085202C" w:rsidRPr="003B0CBF">
        <w:rPr>
          <w:rFonts w:ascii="Times New Roman" w:hAnsi="Times New Roman" w:cs="Times New Roman"/>
          <w:bCs/>
          <w:sz w:val="28"/>
          <w:szCs w:val="28"/>
        </w:rPr>
        <w:t xml:space="preserve">любой документ, подтверждающий разрешение производителя </w:t>
      </w:r>
      <w:r w:rsidR="0085202C">
        <w:rPr>
          <w:rFonts w:ascii="Times New Roman" w:hAnsi="Times New Roman" w:cs="Times New Roman"/>
          <w:bCs/>
          <w:sz w:val="28"/>
          <w:szCs w:val="28"/>
        </w:rPr>
        <w:t>участнику</w:t>
      </w:r>
      <w:r w:rsidR="0085202C" w:rsidRPr="003B0CBF">
        <w:rPr>
          <w:rFonts w:ascii="Times New Roman" w:hAnsi="Times New Roman" w:cs="Times New Roman"/>
          <w:bCs/>
          <w:sz w:val="28"/>
          <w:szCs w:val="28"/>
        </w:rPr>
        <w:t xml:space="preserve"> поставлять</w:t>
      </w:r>
      <w:r w:rsidR="0085202C">
        <w:rPr>
          <w:rFonts w:ascii="Times New Roman" w:hAnsi="Times New Roman" w:cs="Times New Roman"/>
          <w:bCs/>
          <w:sz w:val="28"/>
          <w:szCs w:val="28"/>
        </w:rPr>
        <w:t xml:space="preserve"> произведённый производителем т</w:t>
      </w:r>
      <w:r w:rsidR="0085202C" w:rsidRPr="003B0CBF">
        <w:rPr>
          <w:rFonts w:ascii="Times New Roman" w:hAnsi="Times New Roman" w:cs="Times New Roman"/>
          <w:bCs/>
          <w:sz w:val="28"/>
          <w:szCs w:val="28"/>
        </w:rPr>
        <w:t>овар</w:t>
      </w:r>
      <w:r w:rsidR="008520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520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копии);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товарам.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</w:p>
    <w:p w:rsidR="00B71AAD" w:rsidRDefault="00B71AAD" w:rsidP="00B71AAD">
      <w:pPr>
        <w:pStyle w:val="ConsPlusNormal"/>
        <w:widowControl/>
        <w:ind w:firstLine="7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ПОРЯДОК РАЗЪЯСНЕНИЙ УЧАСТНИКАМ ЗАПРОСА КОТИРОВОК ПОЛОЖЕНИЙ ДОКУМЕНТАЦИИ О ЗАКУПКЕ</w:t>
      </w:r>
    </w:p>
    <w:p w:rsidR="00B71AAD" w:rsidRPr="00241C44" w:rsidRDefault="00B71AAD" w:rsidP="00B71AAD">
      <w:pPr>
        <w:pStyle w:val="Standard"/>
        <w:widowControl/>
        <w:ind w:firstLine="695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Любой претендент на участие в запросе котировок вправе направить заказчику запрос о разъяснении положений документации о проведении запроса котировок в письменной форме или в форме электронного документа в срок не </w:t>
      </w:r>
      <w:proofErr w:type="gramStart"/>
      <w:r>
        <w:rPr>
          <w:rFonts w:cs="Times New Roman"/>
          <w:sz w:val="28"/>
          <w:szCs w:val="28"/>
          <w:lang w:val="ru-RU"/>
        </w:rPr>
        <w:t>позднее</w:t>
      </w:r>
      <w:proofErr w:type="gramEnd"/>
      <w:r>
        <w:rPr>
          <w:rFonts w:cs="Times New Roman"/>
          <w:sz w:val="28"/>
          <w:szCs w:val="28"/>
          <w:lang w:val="ru-RU"/>
        </w:rPr>
        <w:t xml:space="preserve"> чем за 2 рабочих дня до дня окончания подачи заявок на участие в запросе котировок. </w:t>
      </w:r>
      <w:proofErr w:type="gramStart"/>
      <w:r>
        <w:rPr>
          <w:rFonts w:cs="Times New Roman"/>
          <w:sz w:val="28"/>
          <w:szCs w:val="28"/>
          <w:lang w:val="ru-RU"/>
        </w:rPr>
        <w:t xml:space="preserve">Заказчик в течение 1 рабочего дня со дня поступления запроса на разъяснение положений документации  направляет разъяснения претенденту, направившему запрос, а также размещает копию таких разъяснений (без указания наименования или адреса претендента, от которого был получен запрос на разъяснения) на </w:t>
      </w:r>
      <w:r>
        <w:rPr>
          <w:rFonts w:cs="Times New Roman"/>
          <w:sz w:val="28"/>
          <w:szCs w:val="28"/>
          <w:lang w:val="ru-RU"/>
        </w:rPr>
        <w:lastRenderedPageBreak/>
        <w:t xml:space="preserve">официальном сайте заказчика и (или)  на официальном  сайте </w:t>
      </w:r>
      <w:hyperlink r:id="rId10" w:history="1">
        <w:r>
          <w:rPr>
            <w:rStyle w:val="Internetlink"/>
          </w:rPr>
          <w:t>www</w:t>
        </w:r>
      </w:hyperlink>
      <w:hyperlink r:id="rId11" w:history="1">
        <w:r>
          <w:rPr>
            <w:rStyle w:val="Internetlink"/>
            <w:lang w:val="ru-RU"/>
          </w:rPr>
          <w:t>.</w:t>
        </w:r>
      </w:hyperlink>
      <w:hyperlink r:id="rId12" w:history="1">
        <w:proofErr w:type="spellStart"/>
        <w:r>
          <w:rPr>
            <w:rStyle w:val="Internetlink"/>
          </w:rPr>
          <w:t>zakupki</w:t>
        </w:r>
        <w:proofErr w:type="spellEnd"/>
      </w:hyperlink>
      <w:hyperlink r:id="rId13" w:history="1">
        <w:r>
          <w:rPr>
            <w:rStyle w:val="Internetlink"/>
            <w:lang w:val="ru-RU"/>
          </w:rPr>
          <w:t>.</w:t>
        </w:r>
      </w:hyperlink>
      <w:hyperlink r:id="rId14" w:history="1">
        <w:proofErr w:type="spellStart"/>
        <w:r>
          <w:rPr>
            <w:rStyle w:val="Internetlink"/>
          </w:rPr>
          <w:t>gov</w:t>
        </w:r>
        <w:proofErr w:type="spellEnd"/>
      </w:hyperlink>
      <w:hyperlink r:id="rId15" w:history="1">
        <w:r>
          <w:rPr>
            <w:rStyle w:val="Internetlink"/>
            <w:lang w:val="ru-RU"/>
          </w:rPr>
          <w:t>.</w:t>
        </w:r>
      </w:hyperlink>
      <w:hyperlink r:id="rId16" w:history="1">
        <w:proofErr w:type="spellStart"/>
        <w:r>
          <w:rPr>
            <w:rStyle w:val="Internetlink"/>
          </w:rPr>
          <w:t>ru</w:t>
        </w:r>
        <w:proofErr w:type="spellEnd"/>
      </w:hyperlink>
      <w:r>
        <w:rPr>
          <w:rFonts w:cs="Times New Roman"/>
          <w:sz w:val="28"/>
          <w:szCs w:val="28"/>
          <w:lang w:val="ru-RU"/>
        </w:rPr>
        <w:t>.</w:t>
      </w:r>
      <w:proofErr w:type="gramEnd"/>
    </w:p>
    <w:p w:rsidR="00B71AAD" w:rsidRDefault="00B71AAD" w:rsidP="00B71AAD">
      <w:pPr>
        <w:pStyle w:val="Standard"/>
        <w:widowControl/>
        <w:ind w:firstLine="1200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783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11. МЕСТО И ДАТА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РАССМОТРЕНИЯ ПРЕДЛОЖЕНИЙ УЧАСТНИКОВ ЗАПРОСА КОТИРОВОК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И ПОДВЕДЕНИЯ ИТОГОВ ЗАПРОСА КОТИРОВОК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заявок на участие в запросе котировок и подведение итогов будут проведены по месту нахождения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 </w:t>
      </w:r>
      <w:r w:rsidR="00976919">
        <w:rPr>
          <w:sz w:val="28"/>
          <w:szCs w:val="28"/>
          <w:lang w:val="ru-RU"/>
        </w:rPr>
        <w:t>15</w:t>
      </w:r>
      <w:r w:rsidRPr="00353521">
        <w:rPr>
          <w:sz w:val="28"/>
          <w:szCs w:val="28"/>
          <w:lang w:val="ru-RU"/>
        </w:rPr>
        <w:t xml:space="preserve"> </w:t>
      </w:r>
      <w:r w:rsidR="00844ADD">
        <w:rPr>
          <w:sz w:val="28"/>
          <w:szCs w:val="28"/>
          <w:lang w:val="ru-RU"/>
        </w:rPr>
        <w:t>июня</w:t>
      </w:r>
      <w:r w:rsidRPr="00353521">
        <w:rPr>
          <w:sz w:val="28"/>
          <w:szCs w:val="28"/>
          <w:lang w:val="ru-RU"/>
        </w:rPr>
        <w:t xml:space="preserve">  2012 </w:t>
      </w:r>
      <w:r>
        <w:rPr>
          <w:sz w:val="28"/>
          <w:szCs w:val="28"/>
          <w:lang w:val="ru-RU"/>
        </w:rPr>
        <w:t>г. в 9.00.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12. КРИТЕРИИ И ПОРЯДОК ОЦЕНКИ И СОПОСТАВЛЕНИЯ ЗАЯВОК НА УЧАСТИЕ В ЗАПРОСЕ КОТИРОВОК</w:t>
      </w:r>
    </w:p>
    <w:p w:rsidR="00B71AAD" w:rsidRDefault="00B71AAD" w:rsidP="00B71AAD">
      <w:pPr>
        <w:pStyle w:val="Standard"/>
        <w:widowControl/>
        <w:tabs>
          <w:tab w:val="left" w:pos="1235"/>
          <w:tab w:val="left" w:pos="1412"/>
        </w:tabs>
        <w:ind w:firstLine="700"/>
        <w:jc w:val="both"/>
        <w:rPr>
          <w:rFonts w:cs="Times New Roman"/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Закупочная комиссия  вскрывает конверты с заявками и рассматривает  котировочные заявки с целью определения соответствия каждого участника закупки требованиям, установленным документацией о проведении запроса котировок, и соответствия котировочной заявки, поданной таким участником, требованиям к котировочным заявкам, установленным документацией о проведении запроса котировок.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Котировочная заявка будет отклонена от рассмотрения и оценки  в следующих случаях: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-непредставления  оригиналов и копий документов, а также иных сведений, требование о наличии которых установлено документацией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участника закупки требованиям к участникам закупки, установленным извещением о проведении запроса котировок, документацией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котировочной заявки требованиям, установленным извещением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предлагаемых товаров, работ, услуг требованиям документации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-предоставления в составе котировочной заявки заведомо ложных сведений, намеренного искажения информации или документов, входящих в состав заявки.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котировок, такой участник считается единственным участником запроса котировок. Заказчик заключит  договор с участником закупки, подавшим такую заявку на условиях документации о проведении запроса котировок,  проекта договора и заявки, поданной участником.  Такой участник не вправе отказаться от заключения договора с заказчиком.</w:t>
      </w:r>
    </w:p>
    <w:p w:rsidR="00B71AAD" w:rsidRPr="00A81751" w:rsidRDefault="00B71AAD" w:rsidP="00B71AAD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при проведении рассмотрения и оценки все котировочные заявки признаны несоответствующими документации о </w:t>
      </w:r>
      <w:r>
        <w:rPr>
          <w:sz w:val="28"/>
          <w:szCs w:val="28"/>
          <w:lang w:val="ru-RU"/>
        </w:rPr>
        <w:lastRenderedPageBreak/>
        <w:t>проведении запроса котировок, или котировочная заявка только одного участника признана соответствующей требованиям документации о проведении запроса котировок, запрос котировок признается несостоявшимся. Информация об этом вносится в протокол о результатах закупки.</w:t>
      </w:r>
    </w:p>
    <w:p w:rsidR="00B71AAD" w:rsidRPr="00A81751" w:rsidRDefault="00B71AAD" w:rsidP="00B71AAD">
      <w:pPr>
        <w:pStyle w:val="Standard"/>
        <w:tabs>
          <w:tab w:val="left" w:pos="0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Победителем в проведении запроса котировок признается участник закупки, соответствующий требованиям, установленным в документации о проведении запроса котировок, подавший котировочную заявку, которая отвечает всем требованиям, установленным в такой документации, и в которой указана </w:t>
      </w:r>
      <w:r>
        <w:rPr>
          <w:b/>
          <w:bCs/>
          <w:sz w:val="28"/>
          <w:szCs w:val="28"/>
          <w:lang w:val="ru-RU"/>
        </w:rPr>
        <w:t xml:space="preserve">наиболее низкая </w:t>
      </w:r>
      <w:r>
        <w:rPr>
          <w:sz w:val="28"/>
          <w:szCs w:val="28"/>
          <w:lang w:val="ru-RU"/>
        </w:rPr>
        <w:t>цена товаров, работ, услуг.</w:t>
      </w:r>
    </w:p>
    <w:p w:rsidR="00B71AAD" w:rsidRDefault="00B71AAD" w:rsidP="00B71AAD">
      <w:pPr>
        <w:pStyle w:val="Standard"/>
        <w:tabs>
          <w:tab w:val="left" w:pos="50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предложении одинаковой наиболее низкой цены товаров, работ, услуг несколькими участниками закупки победителем в проведении запроса котировок признается участник, котировочная заявка которого поступила ранее котировочных заявок других участников.</w:t>
      </w:r>
    </w:p>
    <w:p w:rsidR="00B71AAD" w:rsidRDefault="00B71AAD" w:rsidP="00B71AAD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уклонения победителя в проведении запроса котировок от заключения договора,  заказчик вправе заключить договор с участником, предложившим в котировочной заявке такую же цену, как и победитель, или </w:t>
      </w:r>
      <w:proofErr w:type="gramStart"/>
      <w:r>
        <w:rPr>
          <w:sz w:val="28"/>
          <w:szCs w:val="28"/>
          <w:lang w:val="ru-RU"/>
        </w:rPr>
        <w:t>предложение</w:t>
      </w:r>
      <w:proofErr w:type="gramEnd"/>
      <w:r>
        <w:rPr>
          <w:sz w:val="28"/>
          <w:szCs w:val="28"/>
          <w:lang w:val="ru-RU"/>
        </w:rPr>
        <w:t xml:space="preserve"> о цене договора которого содержит лучшие условия, следующие после предложенных победителем.</w:t>
      </w:r>
    </w:p>
    <w:p w:rsidR="00B71AAD" w:rsidRDefault="00B71AAD" w:rsidP="00B71AAD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Договор с таким участником заключается на условиях проекта договора, прилагаемого к документации о проведении запроса котировок, по цене, предложенной таким участником в котировочной заявке. Такой участник не вправе отказаться от заключения договора.</w:t>
      </w:r>
    </w:p>
    <w:p w:rsidR="00B71AAD" w:rsidRDefault="00B71AAD" w:rsidP="00B71AAD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уклонения от заключения договора участника, предложившим в котировочной заявке такую же цену, как и победитель, или </w:t>
      </w:r>
      <w:proofErr w:type="gramStart"/>
      <w:r>
        <w:rPr>
          <w:sz w:val="28"/>
          <w:szCs w:val="28"/>
          <w:lang w:val="ru-RU"/>
        </w:rPr>
        <w:t>предложение</w:t>
      </w:r>
      <w:proofErr w:type="gramEnd"/>
      <w:r>
        <w:rPr>
          <w:sz w:val="28"/>
          <w:szCs w:val="28"/>
          <w:lang w:val="ru-RU"/>
        </w:rPr>
        <w:t xml:space="preserve"> о цене договора которого содержит лучшие условия, следующие после предложенных победителем, запрос котировок признается несостоявшимся.</w:t>
      </w:r>
    </w:p>
    <w:p w:rsidR="00B71AAD" w:rsidRDefault="00B71AAD" w:rsidP="00B71AAD">
      <w:pPr>
        <w:pStyle w:val="a4"/>
        <w:spacing w:line="24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Заказчик вправе без объяснения причин отказаться от заключения договора, не возмещая победителю или иному участнику понесенные им расходы в связи с участием в процедуре запроса котировок.</w:t>
      </w:r>
    </w:p>
    <w:p w:rsidR="00B71AAD" w:rsidRPr="00A81751" w:rsidRDefault="00B71AAD" w:rsidP="00B71AAD">
      <w:pPr>
        <w:pStyle w:val="Standard"/>
        <w:widowControl/>
        <w:ind w:firstLine="709"/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случае отказа заказчика от заключения договора с победителем  запроса котировок и участником, </w:t>
      </w:r>
      <w:r>
        <w:rPr>
          <w:rFonts w:cs="Times New Roman"/>
          <w:sz w:val="28"/>
          <w:szCs w:val="28"/>
          <w:lang w:val="ru-RU"/>
        </w:rPr>
        <w:t xml:space="preserve">предложившим в котировочной заявке такую же цену, как и победитель, или </w:t>
      </w:r>
      <w:proofErr w:type="gramStart"/>
      <w:r>
        <w:rPr>
          <w:rFonts w:cs="Times New Roman"/>
          <w:sz w:val="28"/>
          <w:szCs w:val="28"/>
          <w:lang w:val="ru-RU"/>
        </w:rPr>
        <w:t>предложение</w:t>
      </w:r>
      <w:proofErr w:type="gramEnd"/>
      <w:r>
        <w:rPr>
          <w:rFonts w:cs="Times New Roman"/>
          <w:sz w:val="28"/>
          <w:szCs w:val="28"/>
          <w:lang w:val="ru-RU"/>
        </w:rPr>
        <w:t xml:space="preserve"> о цене договора которого содержит лучшие условия, следующие после предложенных победителем</w:t>
      </w:r>
      <w:r>
        <w:rPr>
          <w:rFonts w:cs="Times New Roman"/>
          <w:color w:val="000000"/>
          <w:sz w:val="28"/>
          <w:szCs w:val="28"/>
          <w:lang w:val="ru-RU"/>
        </w:rPr>
        <w:t xml:space="preserve">, заказчик размещает извещение о признании  запроса котировок несостоявшимся </w:t>
      </w:r>
      <w:r>
        <w:rPr>
          <w:rFonts w:cs="Times New Roman"/>
          <w:sz w:val="28"/>
          <w:szCs w:val="28"/>
          <w:lang w:val="ru-RU"/>
        </w:rPr>
        <w:t xml:space="preserve">на официальном сайте заказчика и (или)  на официальном  сайте </w:t>
      </w:r>
      <w:r w:rsidR="00102FA4">
        <w:fldChar w:fldCharType="begin"/>
      </w:r>
      <w:r w:rsidR="00102FA4" w:rsidRPr="00102FA4">
        <w:rPr>
          <w:lang w:val="ru-RU"/>
        </w:rPr>
        <w:instrText xml:space="preserve"> </w:instrText>
      </w:r>
      <w:r w:rsidR="00102FA4">
        <w:instrText>HYPERLINK</w:instrText>
      </w:r>
      <w:r w:rsidR="00102FA4" w:rsidRPr="00102FA4">
        <w:rPr>
          <w:lang w:val="ru-RU"/>
        </w:rPr>
        <w:instrText xml:space="preserve"> "</w:instrText>
      </w:r>
      <w:r w:rsidR="00102FA4">
        <w:instrText>http</w:instrText>
      </w:r>
      <w:r w:rsidR="00102FA4" w:rsidRPr="00102FA4">
        <w:rPr>
          <w:lang w:val="ru-RU"/>
        </w:rPr>
        <w:instrText>://</w:instrText>
      </w:r>
      <w:r w:rsidR="00102FA4">
        <w:instrText>www</w:instrText>
      </w:r>
      <w:r w:rsidR="00102FA4" w:rsidRPr="00102FA4">
        <w:rPr>
          <w:lang w:val="ru-RU"/>
        </w:rPr>
        <w:instrText>.</w:instrText>
      </w:r>
      <w:r w:rsidR="00102FA4">
        <w:instrText>zakupki</w:instrText>
      </w:r>
      <w:r w:rsidR="00102FA4" w:rsidRPr="00102FA4">
        <w:rPr>
          <w:lang w:val="ru-RU"/>
        </w:rPr>
        <w:instrText>.</w:instrText>
      </w:r>
      <w:r w:rsidR="00102FA4">
        <w:instrText>gov</w:instrText>
      </w:r>
      <w:r w:rsidR="00102FA4" w:rsidRPr="00102FA4">
        <w:rPr>
          <w:lang w:val="ru-RU"/>
        </w:rPr>
        <w:instrText>.</w:instrText>
      </w:r>
      <w:r w:rsidR="00102FA4">
        <w:instrText>ru</w:instrText>
      </w:r>
      <w:r w:rsidR="00102FA4" w:rsidRPr="00102FA4">
        <w:rPr>
          <w:lang w:val="ru-RU"/>
        </w:rPr>
        <w:instrText xml:space="preserve">/" </w:instrText>
      </w:r>
      <w:r w:rsidR="00102FA4">
        <w:fldChar w:fldCharType="separate"/>
      </w:r>
      <w:r>
        <w:rPr>
          <w:rStyle w:val="Internetlink"/>
          <w:lang w:val="ru-RU"/>
        </w:rPr>
        <w:t>www.zakupki.gov.ru</w:t>
      </w:r>
      <w:r w:rsidR="00102FA4">
        <w:rPr>
          <w:rStyle w:val="Internetlink"/>
          <w:lang w:val="ru-RU"/>
        </w:rPr>
        <w:fldChar w:fldCharType="end"/>
      </w:r>
      <w:r>
        <w:rPr>
          <w:rFonts w:cs="Times New Roman"/>
          <w:sz w:val="28"/>
          <w:szCs w:val="28"/>
          <w:lang w:val="ru-RU"/>
        </w:rPr>
        <w:t>.</w:t>
      </w:r>
    </w:p>
    <w:p w:rsidR="00B71AAD" w:rsidRDefault="00B71AAD" w:rsidP="00B71AAD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13. УКАЗАНИЕ НА ТО, ЧТО ЗАКАЗЧИК НЕ ИМЕЕТ ОБЯЗАТЕЛЬСТВ ЗАКЛЮЧЕНИЯ ДОГОВОРА ПО РЕЗУЛЬТАТАМ ЗАПРОСА КОТИРОВОК</w:t>
      </w:r>
    </w:p>
    <w:p w:rsidR="00B71AAD" w:rsidRPr="00A81751" w:rsidRDefault="00B71AAD" w:rsidP="00B71AAD">
      <w:pPr>
        <w:pStyle w:val="Standard"/>
        <w:ind w:firstLine="723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Процедура запроса котировок не является конкурсом, либо аукционом на право заключить договор, не регулируется статьями 447 - 449 части первой Гражданского кодекса Российской Федерации. Эта процедура </w:t>
      </w:r>
      <w:r>
        <w:rPr>
          <w:sz w:val="28"/>
          <w:szCs w:val="28"/>
          <w:lang w:val="ru-RU"/>
        </w:rPr>
        <w:lastRenderedPageBreak/>
        <w:t>также не является публичным конкурсом и не регулируются статьями 1057 - 1061 части второй Гражданского кодекса Российской Федерации. Таким образом, проведение запроса котировок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участником.</w:t>
      </w: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Заказчик может отказаться от проведения запроса котировок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заявки;</w:t>
      </w: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69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14. ПОРЯДОК ВНЕСЕНИЯ ИЗМЕНЕНИЙ В КОТИРОВОЧНЫЕ ЗАЯВКИ</w:t>
      </w:r>
    </w:p>
    <w:p w:rsidR="00B71AAD" w:rsidRDefault="00B71AAD" w:rsidP="00B71AAD">
      <w:pPr>
        <w:pStyle w:val="a3"/>
        <w:ind w:left="0" w:firstLine="68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Участник закупки вправе изменить ранее поданную котировочную заявку только в случае, если заказчик вносит изменения в извещение или документацию о проведении запроса котировок. Иные случаи изменения котировочной заявки не предусматриваются. Изменение заявок после истечения срока подачи котировочных заявок, установленного документацией о проведении запроса котировок,  не допускается.</w:t>
      </w: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69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15. ПОСЛЕДСТВИЯ ПРИЗНАНИЯ ЗАПРОСА КОТИРОВОК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НЕСОСТОЯВШИМСЯ</w:t>
      </w:r>
      <w:proofErr w:type="gramEnd"/>
    </w:p>
    <w:p w:rsidR="00B71AAD" w:rsidRPr="00A81751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В случае</w:t>
      </w:r>
      <w:proofErr w:type="gramStart"/>
      <w:r>
        <w:rPr>
          <w:rFonts w:cs="Times New Roman"/>
          <w:sz w:val="28"/>
          <w:szCs w:val="28"/>
          <w:lang w:val="ru-RU"/>
        </w:rPr>
        <w:t>,</w:t>
      </w:r>
      <w:proofErr w:type="gramEnd"/>
      <w:r>
        <w:rPr>
          <w:rFonts w:cs="Times New Roman"/>
          <w:sz w:val="28"/>
          <w:szCs w:val="28"/>
          <w:lang w:val="ru-RU"/>
        </w:rPr>
        <w:t xml:space="preserve"> если запрос котировок признан несостоявшимся и (или) договор не заключен с участником закупки, подавшим единственную котировочную заявку, или признанным единственным участником запроса котировок, заказчик заключает договор с единственным источником в соответствии с пунктом 5.17.4.  Положения о закупке товаров, работ, услуг для нужд ГУП КК ССВУК «</w:t>
      </w:r>
      <w:proofErr w:type="spellStart"/>
      <w:r>
        <w:rPr>
          <w:rFonts w:cs="Times New Roman"/>
          <w:sz w:val="28"/>
          <w:szCs w:val="28"/>
          <w:lang w:val="ru-RU"/>
        </w:rPr>
        <w:t>Курганинский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widowControl/>
        <w:ind w:left="14" w:firstLine="668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b/>
          <w:bCs/>
          <w:lang w:val="ru-RU"/>
        </w:rPr>
      </w:pPr>
    </w:p>
    <w:p w:rsidR="00B71AAD" w:rsidRDefault="00B71AAD" w:rsidP="00B71AAD">
      <w:pPr>
        <w:pStyle w:val="Standard"/>
        <w:pageBreakBefore/>
        <w:widowControl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№1 к закупочной документации</w:t>
      </w:r>
    </w:p>
    <w:p w:rsidR="00B71AAD" w:rsidRDefault="00B71AAD" w:rsidP="00B71AAD">
      <w:pPr>
        <w:pStyle w:val="Standard"/>
        <w:widowControl/>
        <w:ind w:left="14" w:firstLine="668"/>
        <w:jc w:val="right"/>
        <w:rPr>
          <w:b/>
          <w:bCs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ДОГОВОР ПОСТАВКИ № _________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г. ________________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 “ ____ ” _______________   20____ г.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4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Государственное унитарное  предприятие Краснодарского края» Северо-Восточная водная управляющая компания «</w:t>
      </w:r>
      <w:proofErr w:type="spellStart"/>
      <w:r>
        <w:rPr>
          <w:color w:val="000000"/>
          <w:lang w:val="ru-RU"/>
        </w:rPr>
        <w:t>Курганинский</w:t>
      </w:r>
      <w:proofErr w:type="spellEnd"/>
      <w:r>
        <w:rPr>
          <w:color w:val="000000"/>
          <w:lang w:val="ru-RU"/>
        </w:rPr>
        <w:t xml:space="preserve"> групповой водопровод», именуемое в </w:t>
      </w:r>
      <w:proofErr w:type="spellStart"/>
      <w:r>
        <w:rPr>
          <w:color w:val="000000"/>
          <w:lang w:val="ru-RU"/>
        </w:rPr>
        <w:t>дальнейше</w:t>
      </w:r>
      <w:proofErr w:type="gramStart"/>
      <w:r>
        <w:rPr>
          <w:color w:val="000000"/>
          <w:lang w:val="ru-RU"/>
        </w:rPr>
        <w:t>м“</w:t>
      </w:r>
      <w:proofErr w:type="gramEnd"/>
      <w:r>
        <w:rPr>
          <w:color w:val="000000"/>
          <w:lang w:val="ru-RU"/>
        </w:rPr>
        <w:t>Заказчик</w:t>
      </w:r>
      <w:proofErr w:type="spellEnd"/>
      <w:r>
        <w:rPr>
          <w:color w:val="000000"/>
          <w:lang w:val="ru-RU"/>
        </w:rPr>
        <w:t xml:space="preserve">”, в лице генерального директора Абрамова Сергея </w:t>
      </w:r>
      <w:proofErr w:type="spellStart"/>
      <w:r>
        <w:rPr>
          <w:color w:val="000000"/>
          <w:lang w:val="ru-RU"/>
        </w:rPr>
        <w:t>Аветисовича</w:t>
      </w:r>
      <w:proofErr w:type="spellEnd"/>
      <w:r>
        <w:rPr>
          <w:color w:val="000000"/>
          <w:lang w:val="ru-RU"/>
        </w:rPr>
        <w:t>, действующего на основании Устава, с одной стороны,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 _________________________________________________________________________,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(наименование предприятия, учреждения, организации)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именуем____ в дальнейшем “Поставщик”, в лице ________________________________,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(фамилия, имя, отчество)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действующего</w:t>
      </w:r>
      <w:proofErr w:type="gramEnd"/>
      <w:r>
        <w:rPr>
          <w:color w:val="000000"/>
          <w:lang w:val="ru-RU"/>
        </w:rPr>
        <w:t xml:space="preserve"> на основании __________________________________________________,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(Устава, положения, доверенности)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являющегося победителем запроса котировок, с другой стороны, именуемые в дальнейшем “Стороны”, в соответствии с Положением о закупке товаров, работ, услуг для нужд ГУП КК СВВУК «</w:t>
      </w:r>
      <w:proofErr w:type="spellStart"/>
      <w:r>
        <w:rPr>
          <w:color w:val="000000"/>
          <w:lang w:val="ru-RU"/>
        </w:rPr>
        <w:t>Курганинский</w:t>
      </w:r>
      <w:proofErr w:type="spellEnd"/>
      <w:r>
        <w:rPr>
          <w:color w:val="000000"/>
          <w:lang w:val="ru-RU"/>
        </w:rPr>
        <w:t xml:space="preserve"> групповой водопровод», утвержденным приказом №51- </w:t>
      </w:r>
      <w:proofErr w:type="spellStart"/>
      <w:proofErr w:type="gramStart"/>
      <w:r>
        <w:rPr>
          <w:color w:val="000000"/>
          <w:lang w:val="ru-RU"/>
        </w:rPr>
        <w:t>Пр</w:t>
      </w:r>
      <w:proofErr w:type="spellEnd"/>
      <w:proofErr w:type="gramEnd"/>
      <w:r>
        <w:rPr>
          <w:color w:val="000000"/>
          <w:lang w:val="ru-RU"/>
        </w:rPr>
        <w:t xml:space="preserve"> от 30 марта 2012 г. и  ст. 2 Федерального закона № 223 — ФЗ от 18.07.2011 г. «О закупках товаров, работ, услуг отдельными видами юридических лиц», на основании протокола закупочной комиссии ГУП КК СВВУК «</w:t>
      </w:r>
      <w:proofErr w:type="spellStart"/>
      <w:r>
        <w:rPr>
          <w:color w:val="000000"/>
          <w:lang w:val="ru-RU"/>
        </w:rPr>
        <w:t>Курганинский</w:t>
      </w:r>
      <w:proofErr w:type="spellEnd"/>
      <w:r>
        <w:rPr>
          <w:color w:val="000000"/>
          <w:lang w:val="ru-RU"/>
        </w:rPr>
        <w:t xml:space="preserve"> групповой водопровод» № ___ от _____________ 2012 г.,  заключили настоящий Договор о нижеследующем: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1. Предмет Договора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Pr="00A81751" w:rsidRDefault="00B71AAD" w:rsidP="00B71AAD">
      <w:pPr>
        <w:pStyle w:val="Standard"/>
        <w:ind w:firstLine="705"/>
        <w:jc w:val="both"/>
        <w:rPr>
          <w:lang w:val="ru-RU"/>
        </w:rPr>
      </w:pPr>
      <w:r>
        <w:rPr>
          <w:color w:val="000000"/>
          <w:lang w:val="ru-RU"/>
        </w:rPr>
        <w:t xml:space="preserve">1.1. В соответствии с настоящим Договором Поставщик обязуется поставить Заказчику товар — </w:t>
      </w:r>
      <w:r w:rsidR="00615A47" w:rsidRPr="00615A47">
        <w:rPr>
          <w:b/>
          <w:lang w:val="ru-RU"/>
        </w:rPr>
        <w:t>запасные части к насосу ЭЦВ 10/12</w:t>
      </w:r>
      <w:r w:rsidR="00615A47">
        <w:rPr>
          <w:sz w:val="28"/>
          <w:szCs w:val="28"/>
          <w:lang w:val="ru-RU"/>
        </w:rPr>
        <w:t xml:space="preserve"> </w:t>
      </w:r>
      <w:r>
        <w:rPr>
          <w:color w:val="000000"/>
          <w:lang w:val="ru-RU"/>
        </w:rPr>
        <w:t xml:space="preserve">в </w:t>
      </w:r>
      <w:r w:rsidR="00976919">
        <w:rPr>
          <w:color w:val="000000"/>
          <w:lang w:val="ru-RU"/>
        </w:rPr>
        <w:t xml:space="preserve">ассортименте, </w:t>
      </w:r>
      <w:r>
        <w:rPr>
          <w:color w:val="000000"/>
          <w:lang w:val="ru-RU"/>
        </w:rPr>
        <w:t>количестве и по цене в соответствии со спецификацией (Приложение 1 к настоящему Договору), а Заказчик – принять и оплатить товар.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2. Сумма Договора и порядок расчетов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2.1. Сумма настоящего Договора составляет ________________________________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(сумма цифрами и прописью)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том числе НДС ____% ______________________________________________________.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(сумма цифрами и прописью)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2.2</w:t>
      </w:r>
      <w:proofErr w:type="gramStart"/>
      <w:r>
        <w:rPr>
          <w:color w:val="000000"/>
          <w:lang w:val="ru-RU"/>
        </w:rPr>
        <w:t xml:space="preserve">   В</w:t>
      </w:r>
      <w:proofErr w:type="gramEnd"/>
      <w:r>
        <w:rPr>
          <w:color w:val="000000"/>
          <w:lang w:val="ru-RU"/>
        </w:rPr>
        <w:t xml:space="preserve"> сумму Договора входят стоимость товара, </w:t>
      </w:r>
      <w:r w:rsidR="00615A47">
        <w:rPr>
          <w:color w:val="000000"/>
          <w:lang w:val="ru-RU"/>
        </w:rPr>
        <w:t xml:space="preserve">транспортные расходы, </w:t>
      </w:r>
      <w:r>
        <w:rPr>
          <w:color w:val="000000"/>
          <w:lang w:val="ru-RU"/>
        </w:rPr>
        <w:t>все налоги, пошлины, сборы и иные платежи, которые исполнитель договора должен оплачивать в соответствии с условиями Договора и при исполнении Договора.</w:t>
      </w:r>
    </w:p>
    <w:p w:rsidR="00615A47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2.3 </w:t>
      </w:r>
      <w:r w:rsidR="00615A47">
        <w:rPr>
          <w:color w:val="000000"/>
          <w:lang w:val="ru-RU"/>
        </w:rPr>
        <w:t>Оплата по настоящему Договору производится в безналичной форме путем перечисления денежных средств на расчетный счет Поставщика: аванс в размере 50% от суммы Договора — в течение 2-х рабочих дней со дня заключения Договора; окончательный расчет в размере 50% от суммы Договор</w:t>
      </w:r>
      <w:proofErr w:type="gramStart"/>
      <w:r w:rsidR="00615A47">
        <w:rPr>
          <w:color w:val="000000"/>
          <w:lang w:val="ru-RU"/>
        </w:rPr>
        <w:t>а-</w:t>
      </w:r>
      <w:proofErr w:type="gramEnd"/>
      <w:r w:rsidR="00615A47">
        <w:rPr>
          <w:color w:val="000000"/>
          <w:lang w:val="ru-RU"/>
        </w:rPr>
        <w:t xml:space="preserve">  в течение 7-и рабочих дней с даты поставки товара.</w:t>
      </w:r>
    </w:p>
    <w:p w:rsidR="00B71AAD" w:rsidRPr="00844ADD" w:rsidRDefault="00B71AAD" w:rsidP="00B71AAD">
      <w:pPr>
        <w:pStyle w:val="Standard"/>
        <w:jc w:val="both"/>
        <w:rPr>
          <w:lang w:val="ru-RU"/>
        </w:rPr>
      </w:pPr>
      <w:r>
        <w:rPr>
          <w:color w:val="000000"/>
          <w:lang w:val="ru-RU"/>
        </w:rPr>
        <w:t xml:space="preserve">           2.4. </w:t>
      </w:r>
      <w:r w:rsidRPr="00844ADD">
        <w:rPr>
          <w:lang w:val="ru-RU"/>
        </w:rPr>
        <w:t>Цена продукции на период действия Договора является фиксированной и пересмотру не подлежит.</w:t>
      </w:r>
    </w:p>
    <w:p w:rsidR="00B71AAD" w:rsidRDefault="00B71AAD" w:rsidP="00B71AAD">
      <w:pPr>
        <w:pStyle w:val="Standard"/>
        <w:ind w:firstLine="720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</w:rPr>
        <w:t>Условия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сроки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поставки</w:t>
      </w:r>
      <w:proofErr w:type="spellEnd"/>
    </w:p>
    <w:p w:rsidR="00B71AAD" w:rsidRDefault="00B71AAD" w:rsidP="00B71AAD">
      <w:pPr>
        <w:pStyle w:val="Standard"/>
        <w:rPr>
          <w:color w:val="000000"/>
        </w:rPr>
      </w:pPr>
    </w:p>
    <w:p w:rsidR="00615A47" w:rsidRDefault="00B71AAD" w:rsidP="00615A47">
      <w:pPr>
        <w:pStyle w:val="Standard"/>
        <w:numPr>
          <w:ilvl w:val="1"/>
          <w:numId w:val="9"/>
        </w:numPr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</w:t>
      </w:r>
      <w:r w:rsidR="00615A47">
        <w:rPr>
          <w:color w:val="000000"/>
          <w:lang w:val="ru-RU"/>
        </w:rPr>
        <w:t>Поставка товара производится в соответствии со спецификацией (Приложение  к настоящему Договору).</w:t>
      </w:r>
    </w:p>
    <w:p w:rsidR="00615A47" w:rsidRPr="00377D37" w:rsidRDefault="00615A47" w:rsidP="00615A47">
      <w:pPr>
        <w:pStyle w:val="Standard"/>
        <w:numPr>
          <w:ilvl w:val="1"/>
          <w:numId w:val="9"/>
        </w:numPr>
        <w:ind w:firstLine="705"/>
        <w:jc w:val="both"/>
        <w:rPr>
          <w:lang w:val="ru-RU"/>
        </w:rPr>
      </w:pPr>
      <w:r>
        <w:rPr>
          <w:color w:val="000000"/>
          <w:lang w:val="ru-RU"/>
        </w:rPr>
        <w:t xml:space="preserve"> Поставка товара осуществляется транспортом Поставщика.</w:t>
      </w:r>
    </w:p>
    <w:p w:rsidR="00615A47" w:rsidRDefault="00615A47" w:rsidP="00615A47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3.3.  Поставщик обязуется поставить Заказчику товар в течение 10-и календарных дней  </w:t>
      </w:r>
      <w:proofErr w:type="gramStart"/>
      <w:r>
        <w:rPr>
          <w:color w:val="000000"/>
          <w:lang w:val="ru-RU"/>
        </w:rPr>
        <w:t>с даты получения</w:t>
      </w:r>
      <w:proofErr w:type="gramEnd"/>
      <w:r>
        <w:rPr>
          <w:color w:val="000000"/>
          <w:lang w:val="ru-RU"/>
        </w:rPr>
        <w:t xml:space="preserve"> аванса.</w:t>
      </w:r>
    </w:p>
    <w:p w:rsidR="00615A47" w:rsidRDefault="00615A47" w:rsidP="00615A47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3.4  Датой поставки считается дата получения товара Заказчиком.</w:t>
      </w:r>
    </w:p>
    <w:p w:rsidR="00615A47" w:rsidRDefault="00615A47" w:rsidP="00615A47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3.5  Право собственности на купленный товар переходит к Заказчику с момента получения товара у Поставщика. Риск случайной гибели товара несет собственник в соответствии с действующим гражданским законодательством РФ.</w:t>
      </w:r>
    </w:p>
    <w:p w:rsidR="00615A47" w:rsidRDefault="00615A47" w:rsidP="00615A47">
      <w:pPr>
        <w:pStyle w:val="Standard"/>
        <w:ind w:left="692"/>
        <w:jc w:val="both"/>
        <w:rPr>
          <w:color w:val="000000"/>
          <w:lang w:val="ru-RU"/>
        </w:rPr>
      </w:pPr>
    </w:p>
    <w:p w:rsidR="00B71AAD" w:rsidRDefault="00B71AAD" w:rsidP="00615A47">
      <w:pPr>
        <w:pStyle w:val="Standard"/>
        <w:ind w:left="692"/>
        <w:jc w:val="both"/>
        <w:rPr>
          <w:b/>
          <w:bCs/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615A47">
        <w:rPr>
          <w:color w:val="000000"/>
          <w:lang w:val="ru-RU"/>
        </w:rPr>
        <w:tab/>
      </w:r>
      <w:r w:rsidR="00615A47">
        <w:rPr>
          <w:color w:val="000000"/>
          <w:lang w:val="ru-RU"/>
        </w:rPr>
        <w:tab/>
      </w:r>
      <w:r w:rsidR="00615A47">
        <w:rPr>
          <w:color w:val="000000"/>
          <w:lang w:val="ru-RU"/>
        </w:rPr>
        <w:tab/>
        <w:t xml:space="preserve"> </w:t>
      </w:r>
      <w:r>
        <w:rPr>
          <w:b/>
          <w:bCs/>
          <w:color w:val="000000"/>
          <w:lang w:val="ru-RU"/>
        </w:rPr>
        <w:t>4. Обязательства Сторон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4.1. Поставщик обязуется: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4.1.1. Поставить товар в соответствии с условиями настоящего Договора.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4.2. Заказчик обязуется: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4.2.1. Принять и оплатить товар в соответствии с условиями настоящего Договора.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4.3. Поставщик по согласованию с Заказчиком имеет право на досрочную поставку товара.</w:t>
      </w:r>
    </w:p>
    <w:p w:rsidR="00B71AAD" w:rsidRDefault="00B71AAD" w:rsidP="00B71AAD">
      <w:pPr>
        <w:pStyle w:val="Standard"/>
        <w:numPr>
          <w:ilvl w:val="1"/>
          <w:numId w:val="5"/>
        </w:numPr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B71AAD" w:rsidRDefault="00B71AAD" w:rsidP="00B71AAD">
      <w:pPr>
        <w:pStyle w:val="Standard"/>
        <w:jc w:val="both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5. Качество продукции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5.1. Поставляемый товар должен соответствовать требованиям, установленным в спецификации на поставляемый товар (Приложение к настоящему Договору).</w:t>
      </w:r>
    </w:p>
    <w:p w:rsidR="00B71AAD" w:rsidRDefault="00B71AAD" w:rsidP="00B71AAD">
      <w:pPr>
        <w:pStyle w:val="Standard"/>
        <w:numPr>
          <w:ilvl w:val="1"/>
          <w:numId w:val="6"/>
        </w:num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Качество поставляемой продукции удостоверяется сертиф</w:t>
      </w:r>
      <w:r w:rsidR="00615A47">
        <w:rPr>
          <w:color w:val="000000"/>
          <w:lang w:val="ru-RU"/>
        </w:rPr>
        <w:t>икатом качества (соответствия)  Поставщика.</w:t>
      </w:r>
    </w:p>
    <w:p w:rsidR="00B71AAD" w:rsidRDefault="00B71AAD" w:rsidP="00B71AAD">
      <w:pPr>
        <w:pStyle w:val="Standard"/>
        <w:numPr>
          <w:ilvl w:val="1"/>
          <w:numId w:val="6"/>
        </w:numPr>
        <w:ind w:firstLine="720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Во всех случаях несоответствия качества поставляемой продукции, указанной в сопроводительной документах, Заказчик и Поставщик  составляют двусторонний акт.</w:t>
      </w:r>
      <w:proofErr w:type="gramEnd"/>
    </w:p>
    <w:p w:rsidR="00B71AAD" w:rsidRDefault="00B71AAD" w:rsidP="00B71AAD">
      <w:pPr>
        <w:pStyle w:val="Standard"/>
        <w:numPr>
          <w:ilvl w:val="1"/>
          <w:numId w:val="6"/>
        </w:num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Претензии по качеству принимаются в 10 - </w:t>
      </w:r>
      <w:proofErr w:type="spellStart"/>
      <w:r>
        <w:rPr>
          <w:color w:val="000000"/>
          <w:lang w:val="ru-RU"/>
        </w:rPr>
        <w:t>дневный</w:t>
      </w:r>
      <w:proofErr w:type="spellEnd"/>
      <w:r>
        <w:rPr>
          <w:color w:val="000000"/>
          <w:lang w:val="ru-RU"/>
        </w:rPr>
        <w:t xml:space="preserve"> срок </w:t>
      </w:r>
      <w:proofErr w:type="gramStart"/>
      <w:r>
        <w:rPr>
          <w:color w:val="000000"/>
          <w:lang w:val="ru-RU"/>
        </w:rPr>
        <w:t>с даты составления</w:t>
      </w:r>
      <w:proofErr w:type="gramEnd"/>
      <w:r>
        <w:rPr>
          <w:color w:val="000000"/>
          <w:lang w:val="ru-RU"/>
        </w:rPr>
        <w:t xml:space="preserve"> акта.</w:t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Pr="00A81751" w:rsidRDefault="00B71AAD" w:rsidP="00B71AAD">
      <w:pPr>
        <w:pStyle w:val="Standard"/>
        <w:jc w:val="center"/>
        <w:rPr>
          <w:lang w:val="ru-RU"/>
        </w:rPr>
      </w:pPr>
      <w:r>
        <w:rPr>
          <w:color w:val="000000"/>
          <w:lang w:val="ru-RU"/>
        </w:rPr>
        <w:t>6</w:t>
      </w:r>
      <w:r>
        <w:rPr>
          <w:b/>
          <w:bCs/>
          <w:color w:val="000000"/>
          <w:lang w:val="ru-RU"/>
        </w:rPr>
        <w:t>. Ответственность Сторон</w:t>
      </w:r>
    </w:p>
    <w:p w:rsidR="00B71AAD" w:rsidRDefault="00B71AAD" w:rsidP="00B71AAD">
      <w:pPr>
        <w:pStyle w:val="Standard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6.1. При нарушении сроков поставки продукции Поставщик уплачивает Заказчику пеню в размере 0,1 % </w:t>
      </w:r>
      <w:proofErr w:type="gramStart"/>
      <w:r>
        <w:rPr>
          <w:color w:val="000000"/>
          <w:lang w:val="ru-RU"/>
        </w:rPr>
        <w:t>стоимости</w:t>
      </w:r>
      <w:proofErr w:type="gramEnd"/>
      <w:r>
        <w:rPr>
          <w:color w:val="000000"/>
          <w:lang w:val="ru-RU"/>
        </w:rPr>
        <w:t xml:space="preserve"> не поставленной в срок (недопоставленной) продукции за каждый день просрочки, но не более 10 % указанной стоимости.</w:t>
      </w:r>
    </w:p>
    <w:p w:rsidR="00B71AAD" w:rsidRDefault="00B71AAD" w:rsidP="00B71AAD">
      <w:pPr>
        <w:pStyle w:val="Standard"/>
        <w:tabs>
          <w:tab w:val="left" w:pos="70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6.2 Поставщик несет ответственность за качество и количество поставляемого товара, а также за недопоставку товара.</w:t>
      </w:r>
    </w:p>
    <w:p w:rsidR="00B71AAD" w:rsidRDefault="00B71AAD" w:rsidP="00B71AAD">
      <w:pPr>
        <w:pStyle w:val="Standard"/>
        <w:numPr>
          <w:ilvl w:val="1"/>
          <w:numId w:val="7"/>
        </w:numPr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За просрочку своевременности исполнения обязательств по оплате продукции Поставщик вправе требовать у Заказчика неустойку в размере 1/360 действующей ставки рефинансирования ЦБ РФ от суммы неисполненных обязательств за каждый день просрочки.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6.4. Ответственность Сторон в иных случаях определяется в соответствии с законодательством Российской Федерации.</w:t>
      </w:r>
    </w:p>
    <w:p w:rsidR="00B71AAD" w:rsidRDefault="00B71AAD" w:rsidP="00B71AAD">
      <w:pPr>
        <w:pStyle w:val="Standard"/>
        <w:ind w:firstLine="705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7. Действие обстоятельств непреодолимой силы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7.1. </w:t>
      </w:r>
      <w:proofErr w:type="gramStart"/>
      <w:r>
        <w:rPr>
          <w:color w:val="000000"/>
          <w:lang w:val="ru-RU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 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color w:val="000000"/>
          <w:lang w:val="ru-RU"/>
        </w:rPr>
        <w:t>Договор</w:t>
      </w:r>
      <w:proofErr w:type="gramEnd"/>
      <w:r>
        <w:rPr>
          <w:color w:val="000000"/>
          <w:lang w:val="ru-RU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B71AAD" w:rsidRDefault="00B71AAD" w:rsidP="00B71AAD">
      <w:pPr>
        <w:pStyle w:val="Standard"/>
        <w:ind w:firstLine="690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8. Порядок разрешения споров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действующим законодательством Российской Федерации.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705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9. Порядок изменения и расторжения Договора</w:t>
      </w:r>
    </w:p>
    <w:p w:rsidR="00B71AAD" w:rsidRDefault="00B71AAD" w:rsidP="00B71AAD">
      <w:pPr>
        <w:pStyle w:val="Standard"/>
        <w:ind w:firstLine="705"/>
        <w:jc w:val="both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9.2. Досрочное расторжение Договора может иметь место в соответствии с п. 7.4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</w:t>
      </w:r>
      <w:proofErr w:type="gramStart"/>
      <w:r>
        <w:rPr>
          <w:color w:val="000000"/>
          <w:lang w:val="ru-RU"/>
        </w:rPr>
        <w:t>позднее</w:t>
      </w:r>
      <w:proofErr w:type="gramEnd"/>
      <w:r>
        <w:rPr>
          <w:color w:val="000000"/>
          <w:lang w:val="ru-RU"/>
        </w:rPr>
        <w:t xml:space="preserve"> чем за  10 дней до предполагаемого дня расторжения настоящего Договора.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10. Прочие условия</w:t>
      </w:r>
    </w:p>
    <w:p w:rsidR="00B71AAD" w:rsidRDefault="00B71AAD" w:rsidP="00B71AAD">
      <w:pPr>
        <w:pStyle w:val="Standard"/>
        <w:ind w:firstLine="690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10.1. С момента подписания Сторонами настоящего Договора все предыдущие переговоры и переписка по нему теряют силу.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10.2. Настоящий Договор вступает в действие с момента подписания и действует до исполнения Сторонами своих обязательств и завершения всех взаиморасчетов по Договору.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10.3. В случае изменения </w:t>
      </w:r>
      <w:proofErr w:type="gramStart"/>
      <w:r>
        <w:rPr>
          <w:color w:val="000000"/>
          <w:lang w:val="ru-RU"/>
        </w:rPr>
        <w:t>у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какой-либо</w:t>
      </w:r>
      <w:proofErr w:type="gramEnd"/>
      <w:r>
        <w:rPr>
          <w:color w:val="000000"/>
          <w:lang w:val="ru-RU"/>
        </w:rPr>
        <w:t xml:space="preserve"> из Сторон местонахождения, наименования,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10.4. Настоящий Договор составлен в 2-х экземплярах, имеющих одинаковую юридическую силу, 1 (один) из них находятся у Заказчика и 1 (один) у Поставщика.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10.5. Следующие приложения являются неотъемлемой частью настоящего </w:t>
      </w:r>
      <w:r>
        <w:rPr>
          <w:color w:val="000000"/>
          <w:lang w:val="ru-RU"/>
        </w:rPr>
        <w:lastRenderedPageBreak/>
        <w:t>Договора: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– Приложение 1. Спецификация на поставку продукции на ____ листе.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11. Местонахождение и банковские реквизиты Сторон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ПОСТАВЩИК:                                                                                                 ЗАКАЗЧИК:</w:t>
      </w:r>
    </w:p>
    <w:p w:rsidR="00B71AAD" w:rsidRPr="00A81751" w:rsidRDefault="00B71AAD" w:rsidP="00B71AAD">
      <w:pPr>
        <w:pStyle w:val="Standard"/>
        <w:rPr>
          <w:lang w:val="ru-RU"/>
        </w:rPr>
      </w:pPr>
      <w:r>
        <w:rPr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13E0E" wp14:editId="681689B5">
                <wp:simplePos x="0" y="0"/>
                <wp:positionH relativeFrom="column">
                  <wp:posOffset>57780</wp:posOffset>
                </wp:positionH>
                <wp:positionV relativeFrom="paragraph">
                  <wp:posOffset>78108</wp:posOffset>
                </wp:positionV>
                <wp:extent cx="3162937" cy="2613656"/>
                <wp:effectExtent l="0" t="0" r="18413" b="15244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7" cy="2613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35558" w:rsidRDefault="0063555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ГУП КК СВВУК «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Курганинский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 групповой водопровод»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352909 Краснодарский край, г. Армавир, ул. Розы Люксембург, 223.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Тел./факс (86137) 3-37-75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ИНН 2339015370 КПП 230201001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ru-RU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  <w:lang w:val="ru-RU"/>
                              </w:rPr>
                              <w:t>/с 40602810800850000124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в ОАО «Юг-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Инвестбанк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>»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К\с 30101810600000000966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БИК 040349966 ОКПО 79571645</w:t>
                            </w:r>
                          </w:p>
                          <w:p w:rsidR="00635558" w:rsidRDefault="0063555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ОКВЭД 41.00.2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.55pt;margin-top:6.15pt;width:249.05pt;height:205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" filled="f" stroked="f">
                <v:textbox style="mso-fit-shape-to-text:t" inset="0,0,0,0">
                  <w:txbxContent>
                    <w:p w:rsidR="00635558" w:rsidRDefault="00635558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ГУП КК СВВУК «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Курганинский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 xml:space="preserve"> групповой водопровод»</w:t>
                      </w:r>
                    </w:p>
                    <w:p w:rsidR="00635558" w:rsidRDefault="00635558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352909 Краснодарский край, г. Армавир, ул. Розы Люксембург, 223.</w:t>
                      </w:r>
                    </w:p>
                    <w:p w:rsidR="00635558" w:rsidRDefault="00635558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Тел./факс (86137) 3-37-75</w:t>
                      </w:r>
                    </w:p>
                    <w:p w:rsidR="00635558" w:rsidRDefault="00635558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ИНН 2339015370 КПП 230201001</w:t>
                      </w:r>
                    </w:p>
                    <w:p w:rsidR="00635558" w:rsidRDefault="00635558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proofErr w:type="gramStart"/>
                      <w:r>
                        <w:rPr>
                          <w:color w:val="000000"/>
                          <w:lang w:val="ru-RU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  <w:lang w:val="ru-RU"/>
                        </w:rPr>
                        <w:t>/с 40602810800850000124</w:t>
                      </w:r>
                    </w:p>
                    <w:p w:rsidR="00635558" w:rsidRDefault="00635558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в ОАО «Юг-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Инвестбанк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>»</w:t>
                      </w:r>
                    </w:p>
                    <w:p w:rsidR="00635558" w:rsidRDefault="00635558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К\с 30101810600000000966</w:t>
                      </w:r>
                    </w:p>
                    <w:p w:rsidR="00635558" w:rsidRDefault="00635558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БИК 040349966 ОКПО 79571645</w:t>
                      </w:r>
                    </w:p>
                    <w:p w:rsidR="00635558" w:rsidRDefault="00635558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ОКВЭД 41.00.2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DD0E0" wp14:editId="7E32FF55">
                <wp:simplePos x="0" y="0"/>
                <wp:positionH relativeFrom="column">
                  <wp:posOffset>-34198</wp:posOffset>
                </wp:positionH>
                <wp:positionV relativeFrom="paragraph">
                  <wp:posOffset>78117</wp:posOffset>
                </wp:positionV>
                <wp:extent cx="2960370" cy="251460"/>
                <wp:effectExtent l="0" t="0" r="11430" b="15240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35558" w:rsidRDefault="00635558" w:rsidP="00B71AA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7" type="#_x0000_t202" style="position:absolute;margin-left:-2.7pt;margin-top:6.15pt;width:233.1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" filled="f" stroked="f">
                <v:textbox style="mso-fit-shape-to-text:t" inset="0,0,0,0">
                  <w:txbxContent>
                    <w:p w:rsidR="00635558" w:rsidRDefault="00635558" w:rsidP="00B71AAD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635558" w:rsidRDefault="00635558" w:rsidP="00B71AAD">
      <w:pPr>
        <w:pStyle w:val="Standard"/>
        <w:jc w:val="right"/>
        <w:rPr>
          <w:color w:val="000000"/>
          <w:lang w:val="ru-RU"/>
        </w:rPr>
      </w:pPr>
    </w:p>
    <w:p w:rsidR="00635558" w:rsidRDefault="00635558" w:rsidP="00B71AAD">
      <w:pPr>
        <w:pStyle w:val="Standard"/>
        <w:jc w:val="right"/>
        <w:rPr>
          <w:color w:val="000000"/>
          <w:lang w:val="ru-RU"/>
        </w:rPr>
      </w:pPr>
    </w:p>
    <w:p w:rsidR="00635558" w:rsidRDefault="00635558" w:rsidP="00B71AAD">
      <w:pPr>
        <w:pStyle w:val="Standard"/>
        <w:jc w:val="right"/>
        <w:rPr>
          <w:color w:val="000000"/>
          <w:lang w:val="ru-RU"/>
        </w:rPr>
      </w:pPr>
    </w:p>
    <w:p w:rsidR="00635558" w:rsidRDefault="00635558" w:rsidP="00B71AAD">
      <w:pPr>
        <w:pStyle w:val="Standard"/>
        <w:jc w:val="right"/>
        <w:rPr>
          <w:color w:val="000000"/>
          <w:lang w:val="ru-RU"/>
        </w:rPr>
      </w:pPr>
    </w:p>
    <w:p w:rsidR="00635558" w:rsidRDefault="00635558" w:rsidP="00B71AAD">
      <w:pPr>
        <w:pStyle w:val="Standard"/>
        <w:jc w:val="right"/>
        <w:rPr>
          <w:color w:val="000000"/>
          <w:lang w:val="ru-RU"/>
        </w:rPr>
      </w:pPr>
    </w:p>
    <w:p w:rsidR="00635558" w:rsidRDefault="00635558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Приложение к Договору поставки № ___ </w:t>
      </w: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г. 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« ___» _________ 2012 г.</w:t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СПЕЦИФИКАЦИЯ</w:t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на поставляемый товар</w:t>
      </w:r>
    </w:p>
    <w:p w:rsidR="003715BF" w:rsidRDefault="003715BF" w:rsidP="00B71AAD">
      <w:pPr>
        <w:pStyle w:val="Standard"/>
        <w:jc w:val="center"/>
        <w:rPr>
          <w:color w:val="000000"/>
          <w:lang w:val="ru-RU"/>
        </w:rPr>
      </w:pP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580"/>
        <w:gridCol w:w="2833"/>
        <w:gridCol w:w="1418"/>
        <w:gridCol w:w="1134"/>
        <w:gridCol w:w="850"/>
        <w:gridCol w:w="1134"/>
        <w:gridCol w:w="1276"/>
      </w:tblGrid>
      <w:tr w:rsidR="00093315" w:rsidRPr="00AA5F88" w:rsidTr="00B21B58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15" w:rsidRPr="00AA5F88" w:rsidRDefault="00093315" w:rsidP="0063555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1" w:name="RANGE!A1:I49"/>
            <w:bookmarkEnd w:id="1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15" w:rsidRDefault="00093315" w:rsidP="0009331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9331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Наименование </w:t>
            </w:r>
          </w:p>
          <w:p w:rsidR="00093315" w:rsidRPr="00093315" w:rsidRDefault="00093315" w:rsidP="0009331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9331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товара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15" w:rsidRPr="00AA5F88" w:rsidRDefault="00093315" w:rsidP="0009331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Описание, т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ребования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качеству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15" w:rsidRPr="00AA5F88" w:rsidRDefault="00093315" w:rsidP="0063555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spellEnd"/>
            <w:proofErr w:type="gram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15" w:rsidRPr="00AA5F88" w:rsidRDefault="00093315" w:rsidP="0063555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15" w:rsidRPr="00AA5F88" w:rsidRDefault="00093315" w:rsidP="0063555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единицу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15" w:rsidRPr="00AA5F88" w:rsidRDefault="00093315" w:rsidP="0063555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093315" w:rsidRPr="00AA5F88" w:rsidTr="00B21B58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Подшипник АМТ 6.261.019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8F1D99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11936</w:t>
            </w:r>
          </w:p>
        </w:tc>
      </w:tr>
      <w:tr w:rsidR="00093315" w:rsidRPr="00AA5F88" w:rsidTr="00B21B5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Колесо рабочее АМТ 6.239.007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47100</w:t>
            </w:r>
          </w:p>
        </w:tc>
      </w:tr>
      <w:tr w:rsidR="00093315" w:rsidRPr="00AA5F88" w:rsidTr="00B21B5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Кольцо АМТ 8.240.081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7890</w:t>
            </w:r>
          </w:p>
        </w:tc>
      </w:tr>
      <w:tr w:rsidR="00093315" w:rsidRPr="00AA5F88" w:rsidTr="00B21B5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Втулка АМТ 6.240.037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4512</w:t>
            </w:r>
          </w:p>
        </w:tc>
      </w:tr>
      <w:tr w:rsidR="00093315" w:rsidRPr="00AA5F88" w:rsidTr="00B21B5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Отвод АМТ 7.019.063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140450</w:t>
            </w:r>
          </w:p>
        </w:tc>
      </w:tr>
      <w:tr w:rsidR="00093315" w:rsidRPr="00AA5F88" w:rsidTr="00B21B5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Муфта АМТ 8.340.004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10076</w:t>
            </w:r>
          </w:p>
        </w:tc>
      </w:tr>
      <w:tr w:rsidR="00093315" w:rsidRPr="00AA5F88" w:rsidTr="00B21B5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Подшипник АМТ 6.261.016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7080</w:t>
            </w:r>
          </w:p>
        </w:tc>
      </w:tr>
      <w:tr w:rsidR="00093315" w:rsidRPr="00AA5F88" w:rsidTr="00B21B5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Пята АМТ 8.250.013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16000</w:t>
            </w:r>
          </w:p>
        </w:tc>
      </w:tr>
      <w:tr w:rsidR="00093315" w:rsidRPr="00AA5F88" w:rsidTr="00B21B58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Подшипник АМТ 6.261.013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7020</w:t>
            </w:r>
          </w:p>
        </w:tc>
      </w:tr>
      <w:tr w:rsidR="00093315" w:rsidRPr="00AA5F88" w:rsidTr="00B21B5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Колесо рабочее АМТ 6.239.009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B21B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63555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635558" w:rsidRDefault="00635558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36280</w:t>
            </w:r>
          </w:p>
        </w:tc>
      </w:tr>
      <w:tr w:rsidR="00093315" w:rsidRPr="00AA5F88" w:rsidTr="00B21B5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Втулка АМТ 6.240,008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E630A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3C28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3908</w:t>
            </w:r>
          </w:p>
        </w:tc>
      </w:tr>
      <w:tr w:rsidR="00093315" w:rsidRPr="00AA5F88" w:rsidTr="00B21B58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Диафрагма АМТ 5.892.037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15" w:rsidRPr="00093315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E630A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</w:t>
            </w:r>
            <w:r w:rsidR="003C28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15" w:rsidRPr="003C28C5" w:rsidRDefault="003C28C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5400</w:t>
            </w:r>
          </w:p>
        </w:tc>
      </w:tr>
      <w:tr w:rsidR="00093315" w:rsidRPr="00AA5F88" w:rsidTr="00B21B58">
        <w:trPr>
          <w:trHeight w:val="300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закупки</w:t>
            </w:r>
            <w:proofErr w:type="spellEnd"/>
            <w:r w:rsidRPr="00AA5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315" w:rsidRPr="00AA5F88" w:rsidRDefault="00093315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15" w:rsidRPr="00AA5F88" w:rsidRDefault="00976919" w:rsidP="005553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</w:t>
            </w:r>
            <w:r w:rsidR="003C28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652</w:t>
            </w:r>
          </w:p>
        </w:tc>
      </w:tr>
    </w:tbl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</w:t>
      </w:r>
    </w:p>
    <w:p w:rsidR="00B71AAD" w:rsidRDefault="00B71AAD" w:rsidP="00B71AAD">
      <w:pPr>
        <w:pStyle w:val="Standard"/>
        <w:numPr>
          <w:ilvl w:val="0"/>
          <w:numId w:val="8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Товар должен быть новым, не бывшим в употреблении</w:t>
      </w:r>
      <w:r w:rsidR="00201902">
        <w:rPr>
          <w:color w:val="000000"/>
          <w:lang w:val="ru-RU"/>
        </w:rPr>
        <w:t>, не восстановленным после ремонта</w:t>
      </w:r>
      <w:r>
        <w:rPr>
          <w:color w:val="000000"/>
          <w:lang w:val="ru-RU"/>
        </w:rPr>
        <w:t>.</w:t>
      </w:r>
    </w:p>
    <w:p w:rsidR="00B71AAD" w:rsidRDefault="00B71AAD" w:rsidP="00B71AAD">
      <w:pPr>
        <w:pStyle w:val="Standard"/>
        <w:numPr>
          <w:ilvl w:val="0"/>
          <w:numId w:val="8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Цена товара включает в себя стоимость товара, </w:t>
      </w:r>
      <w:r w:rsidR="00B21B58">
        <w:rPr>
          <w:color w:val="000000"/>
          <w:lang w:val="ru-RU"/>
        </w:rPr>
        <w:t xml:space="preserve">транспортные расходы, </w:t>
      </w:r>
      <w:r>
        <w:rPr>
          <w:color w:val="000000"/>
          <w:lang w:val="ru-RU"/>
        </w:rPr>
        <w:t>НДС, другие налоги, сборы и пошлины, установленные законодательством РФ.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C34408" w:rsidRDefault="00B71AAD" w:rsidP="00C34408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Настоящая Спецификация прилагается к Договору поставки  № ____  </w:t>
      </w:r>
      <w:proofErr w:type="gramStart"/>
      <w:r>
        <w:rPr>
          <w:color w:val="000000"/>
          <w:lang w:val="ru-RU"/>
        </w:rPr>
        <w:t>от</w:t>
      </w:r>
      <w:proofErr w:type="gramEnd"/>
      <w:r>
        <w:rPr>
          <w:color w:val="000000"/>
          <w:lang w:val="ru-RU"/>
        </w:rPr>
        <w:t xml:space="preserve"> </w:t>
      </w:r>
      <w:r w:rsidR="00C34408">
        <w:rPr>
          <w:color w:val="000000"/>
          <w:lang w:val="ru-RU"/>
        </w:rPr>
        <w:t xml:space="preserve">  </w:t>
      </w:r>
    </w:p>
    <w:p w:rsidR="00B71AAD" w:rsidRDefault="00B71AAD" w:rsidP="00C34408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«___» ___________2012 г. и является его неотъемлемой частью.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widowControl/>
        <w:ind w:left="14"/>
        <w:rPr>
          <w:color w:val="000000"/>
          <w:lang w:val="ru-RU"/>
        </w:rPr>
      </w:pPr>
      <w:r>
        <w:rPr>
          <w:color w:val="000000"/>
          <w:lang w:val="ru-RU"/>
        </w:rPr>
        <w:t>________________/                      /                                           ___________/Абрамов С.А./</w:t>
      </w:r>
    </w:p>
    <w:p w:rsidR="00B71AAD" w:rsidRDefault="00B71AAD" w:rsidP="00B71AAD">
      <w:pPr>
        <w:pStyle w:val="a5"/>
        <w:pageBreakBefore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lastRenderedPageBreak/>
        <w:t>Приложение №2 к закупочной документации</w:t>
      </w: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b/>
          <w:bCs/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ЗАЯВКА</w:t>
      </w: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участие в запросе котировок</w:t>
      </w: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ind w:firstLine="0"/>
        <w:rPr>
          <w:lang w:val="ru-RU"/>
        </w:rPr>
      </w:pPr>
      <w:r>
        <w:rPr>
          <w:sz w:val="22"/>
          <w:szCs w:val="22"/>
          <w:lang w:val="ru-RU"/>
        </w:rPr>
        <w:t>г.___________                                                                                «___»__________201__ года</w:t>
      </w:r>
    </w:p>
    <w:p w:rsidR="00B71AAD" w:rsidRPr="00A81751" w:rsidRDefault="00B71AAD" w:rsidP="00B71AAD">
      <w:pPr>
        <w:pStyle w:val="a5"/>
        <w:shd w:val="clear" w:color="auto" w:fill="FFFFFF"/>
        <w:ind w:firstLine="0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№ 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Изучив извещение о проведении запроса котировок, опубликованное на официальном веб-сайте ГУП КК СВВУК «</w:t>
      </w:r>
      <w:proofErr w:type="spellStart"/>
      <w:r>
        <w:rPr>
          <w:sz w:val="22"/>
          <w:szCs w:val="22"/>
          <w:lang w:val="ru-RU"/>
        </w:rPr>
        <w:t>Курганинский</w:t>
      </w:r>
      <w:proofErr w:type="spellEnd"/>
      <w:r>
        <w:rPr>
          <w:sz w:val="22"/>
          <w:szCs w:val="22"/>
          <w:lang w:val="ru-RU"/>
        </w:rPr>
        <w:t xml:space="preserve"> групповой водопровод»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по адресу </w:t>
      </w:r>
      <w:r>
        <w:rPr>
          <w:sz w:val="22"/>
          <w:szCs w:val="22"/>
          <w:u w:val="single"/>
        </w:rPr>
        <w:t>http</w:t>
      </w:r>
      <w:r>
        <w:rPr>
          <w:sz w:val="22"/>
          <w:szCs w:val="22"/>
          <w:u w:val="single"/>
          <w:lang w:val="ru-RU"/>
        </w:rPr>
        <w:t>://</w:t>
      </w:r>
      <w:proofErr w:type="spellStart"/>
      <w:r>
        <w:rPr>
          <w:sz w:val="22"/>
          <w:szCs w:val="22"/>
          <w:u w:val="single"/>
        </w:rPr>
        <w:t>vodkompleks</w:t>
      </w:r>
      <w:proofErr w:type="spellEnd"/>
      <w:r>
        <w:rPr>
          <w:sz w:val="22"/>
          <w:szCs w:val="22"/>
          <w:u w:val="single"/>
          <w:lang w:val="ru-RU"/>
        </w:rPr>
        <w:t>.</w:t>
      </w:r>
      <w:proofErr w:type="spellStart"/>
      <w:r>
        <w:rPr>
          <w:sz w:val="22"/>
          <w:szCs w:val="22"/>
          <w:u w:val="single"/>
        </w:rPr>
        <w:t>narod</w:t>
      </w:r>
      <w:proofErr w:type="spellEnd"/>
      <w:r>
        <w:rPr>
          <w:sz w:val="22"/>
          <w:szCs w:val="22"/>
          <w:u w:val="single"/>
          <w:lang w:val="ru-RU"/>
        </w:rPr>
        <w:t>.</w:t>
      </w:r>
      <w:proofErr w:type="spellStart"/>
      <w:r>
        <w:rPr>
          <w:sz w:val="22"/>
          <w:szCs w:val="22"/>
          <w:u w:val="single"/>
        </w:rPr>
        <w:t>ru</w:t>
      </w:r>
      <w:proofErr w:type="spellEnd"/>
      <w:r>
        <w:rPr>
          <w:sz w:val="22"/>
          <w:szCs w:val="22"/>
          <w:lang w:val="ru-RU"/>
        </w:rPr>
        <w:t xml:space="preserve"> и документацию по запросу котировок, и принимая установленные в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них требования и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условия запроса котировок,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________________________________________________________________________,</w:t>
      </w: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(полное наименование Участника с указанием организационно-правовой формы)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зарегистрированное</w:t>
      </w:r>
      <w:proofErr w:type="gramEnd"/>
      <w:r>
        <w:rPr>
          <w:sz w:val="22"/>
          <w:szCs w:val="22"/>
          <w:lang w:val="ru-RU"/>
        </w:rPr>
        <w:t xml:space="preserve"> по адресу: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________________________________________________________________________,</w:t>
      </w: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(юридический и фактический адрес Участника)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предлагает заключить Договор на поставку 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</w:t>
      </w: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(описание)</w:t>
      </w: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в соответствии с условиями проекта Договора на поставку ___________________, в полном соответствии с требованиями Заказчика на общую сумму _______________ руб. с НДС.</w:t>
      </w:r>
    </w:p>
    <w:p w:rsidR="00B71AAD" w:rsidRDefault="00B71AAD" w:rsidP="00B71AAD">
      <w:pPr>
        <w:pStyle w:val="Standard"/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В сумму Договора входят стоимость товара, </w:t>
      </w:r>
      <w:r w:rsidR="00125DE7">
        <w:rPr>
          <w:color w:val="000000"/>
          <w:sz w:val="22"/>
          <w:szCs w:val="22"/>
          <w:lang w:val="ru-RU"/>
        </w:rPr>
        <w:t xml:space="preserve">транспортные расходы, </w:t>
      </w:r>
      <w:r>
        <w:rPr>
          <w:color w:val="000000"/>
          <w:sz w:val="22"/>
          <w:szCs w:val="22"/>
          <w:lang w:val="ru-RU"/>
        </w:rPr>
        <w:t>НДС, другие налоги, сборы и пошлины, установленные законодательством РФ.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Настоящим также уведомляем: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о </w:t>
      </w:r>
      <w:proofErr w:type="spellStart"/>
      <w:r>
        <w:rPr>
          <w:sz w:val="22"/>
          <w:szCs w:val="22"/>
          <w:lang w:val="ru-RU"/>
        </w:rPr>
        <w:t>непроведении</w:t>
      </w:r>
      <w:proofErr w:type="spellEnd"/>
      <w:r>
        <w:rPr>
          <w:sz w:val="22"/>
          <w:szCs w:val="22"/>
          <w:lang w:val="ru-RU"/>
        </w:rPr>
        <w:t xml:space="preserve"> ликвидации Участника, об отсутствии решения суда о признании Участника банкротом и об открытии конкурсного производства;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о </w:t>
      </w:r>
      <w:proofErr w:type="spellStart"/>
      <w:r>
        <w:rPr>
          <w:sz w:val="22"/>
          <w:szCs w:val="22"/>
          <w:lang w:val="ru-RU"/>
        </w:rPr>
        <w:t>неприостановлении</w:t>
      </w:r>
      <w:proofErr w:type="spellEnd"/>
      <w:r>
        <w:rPr>
          <w:sz w:val="22"/>
          <w:szCs w:val="22"/>
          <w:lang w:val="ru-RU"/>
        </w:rPr>
        <w:t xml:space="preserve"> деятельности Участника в порядке, предусмотренном Кодексом об административных правонарушениях,  на день подачи заявки;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об отсутств</w:t>
      </w:r>
      <w:proofErr w:type="gramStart"/>
      <w:r>
        <w:rPr>
          <w:sz w:val="22"/>
          <w:szCs w:val="22"/>
          <w:lang w:val="ru-RU"/>
        </w:rPr>
        <w:t>ии у У</w:t>
      </w:r>
      <w:proofErr w:type="gramEnd"/>
      <w:r>
        <w:rPr>
          <w:sz w:val="22"/>
          <w:szCs w:val="22"/>
          <w:lang w:val="ru-RU"/>
        </w:rPr>
        <w:t>частника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25% балансовой стоимости активов Участника по данным бухгалтерской отчетности за последний отчетный период;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об отсутствии сведений об Участнике в реестре недобросовестных поставщиков Федеральной антимонопольной службы.</w:t>
      </w: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Настоящая Заявка имеет правовой статус оферты и действует до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«____» _________________ 201__ года.</w:t>
      </w:r>
      <w:bookmarkStart w:id="2" w:name="_Hlt440565644"/>
      <w:bookmarkEnd w:id="2"/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Настоящая Заявка дополняется следующими документами, включая неотъемлемые приложения:</w:t>
      </w: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1. Анкета участника запроса котировок на _____ листах;</w:t>
      </w:r>
      <w:bookmarkStart w:id="3" w:name="_Ref55335821"/>
      <w:bookmarkStart w:id="4" w:name="_Ref55336345"/>
      <w:bookmarkStart w:id="5" w:name="_Toc57314674"/>
      <w:bookmarkStart w:id="6" w:name="_Toc69728988"/>
      <w:bookmarkStart w:id="7" w:name="_Toc145145631"/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Документы, подтверждающие соответствие Участника установленным требованиям — на ____ листах.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Описание поставляемого товара на ____ листах.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(подпись, М.П.)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(фамилия, имя, отчество </w:t>
      </w:r>
      <w:proofErr w:type="gramStart"/>
      <w:r>
        <w:rPr>
          <w:sz w:val="22"/>
          <w:szCs w:val="22"/>
          <w:vertAlign w:val="superscript"/>
          <w:lang w:val="ru-RU"/>
        </w:rPr>
        <w:t>подписавшего</w:t>
      </w:r>
      <w:proofErr w:type="gramEnd"/>
      <w:r>
        <w:rPr>
          <w:sz w:val="22"/>
          <w:szCs w:val="22"/>
          <w:vertAlign w:val="superscript"/>
          <w:lang w:val="ru-RU"/>
        </w:rPr>
        <w:t>, должность)</w:t>
      </w:r>
    </w:p>
    <w:p w:rsidR="00B71AAD" w:rsidRPr="00A81751" w:rsidRDefault="00B71AAD" w:rsidP="00B71AAD">
      <w:pPr>
        <w:pStyle w:val="a5"/>
        <w:shd w:val="clear" w:color="auto" w:fill="FFFFFF"/>
        <w:rPr>
          <w:b/>
          <w:sz w:val="22"/>
          <w:szCs w:val="22"/>
          <w:lang w:val="ru-RU"/>
        </w:rPr>
      </w:pPr>
      <w:r w:rsidRPr="00A81751">
        <w:rPr>
          <w:b/>
          <w:sz w:val="22"/>
          <w:szCs w:val="22"/>
          <w:lang w:val="ru-RU"/>
        </w:rPr>
        <w:t>конец формы</w:t>
      </w:r>
    </w:p>
    <w:p w:rsidR="00B71AAD" w:rsidRPr="00A81751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 w:rsidRPr="00A81751">
        <w:rPr>
          <w:sz w:val="16"/>
          <w:szCs w:val="16"/>
          <w:lang w:val="ru-RU"/>
        </w:rPr>
        <w:t>4.1.2.</w:t>
      </w:r>
      <w:r w:rsidRPr="00A81751">
        <w:rPr>
          <w:sz w:val="16"/>
          <w:szCs w:val="16"/>
          <w:lang w:val="ru-RU"/>
        </w:rPr>
        <w:tab/>
        <w:t>Инструкции по заполнению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Заявку следует оформить на официальном бланке Участника. Участник присваивает заявке дату и номер в соответствии с принятыми у него правилами документооборота.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Участник должен указать свое полное наименование (с указанием организационно-правовой формы) фактический и юридический адрес.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Участник должен указать стоимость цифрами и словами, в российских рублях с учетом НДС и прочими налогами/сборами.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Заявка должна быть подписана и скреплена печатью.</w:t>
      </w:r>
      <w:bookmarkEnd w:id="3"/>
      <w:bookmarkEnd w:id="4"/>
      <w:bookmarkEnd w:id="5"/>
      <w:bookmarkEnd w:id="6"/>
      <w:bookmarkEnd w:id="7"/>
    </w:p>
    <w:p w:rsidR="00B71AAD" w:rsidRDefault="00B71AAD" w:rsidP="00B71AAD">
      <w:pPr>
        <w:pStyle w:val="a5"/>
        <w:shd w:val="clear" w:color="auto" w:fill="FFFFFF"/>
        <w:jc w:val="right"/>
        <w:rPr>
          <w:b/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Приложение №3 к закупочной документации</w:t>
      </w:r>
    </w:p>
    <w:p w:rsidR="00B71AAD" w:rsidRDefault="00B71AAD" w:rsidP="00B71AAD">
      <w:pPr>
        <w:pStyle w:val="a5"/>
        <w:shd w:val="clear" w:color="auto" w:fill="FFFFFF"/>
        <w:jc w:val="center"/>
        <w:rPr>
          <w:b/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jc w:val="center"/>
        <w:rPr>
          <w:lang w:val="ru-RU"/>
        </w:rPr>
      </w:pPr>
      <w:r>
        <w:rPr>
          <w:b/>
          <w:sz w:val="22"/>
          <w:szCs w:val="22"/>
          <w:lang w:val="ru-RU"/>
        </w:rPr>
        <w:t>Анкета Участника запроса котировок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Pr="00241C44" w:rsidRDefault="00B71AAD" w:rsidP="00B71AAD">
      <w:pPr>
        <w:pStyle w:val="a5"/>
        <w:shd w:val="clear" w:color="auto" w:fill="FFFFFF"/>
        <w:jc w:val="center"/>
        <w:rPr>
          <w:sz w:val="22"/>
          <w:szCs w:val="22"/>
          <w:lang w:val="ru-RU"/>
        </w:rPr>
      </w:pPr>
      <w:r w:rsidRPr="00241C44">
        <w:rPr>
          <w:sz w:val="22"/>
          <w:szCs w:val="22"/>
          <w:lang w:val="ru-RU"/>
        </w:rPr>
        <w:t>Наименование и адрес Участника: _________________________________</w:t>
      </w:r>
    </w:p>
    <w:p w:rsidR="00B71AAD" w:rsidRPr="00241C44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60"/>
        <w:gridCol w:w="4202"/>
      </w:tblGrid>
      <w:tr w:rsidR="00B71AAD" w:rsidTr="002B71E8">
        <w:trPr>
          <w:cantSplit/>
          <w:trHeight w:val="116"/>
          <w:tblHeader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AAD" w:rsidRDefault="00B71AAD" w:rsidP="002B71E8">
            <w:pPr>
              <w:pStyle w:val="a5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Сведения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Участнике</w:t>
            </w:r>
            <w:proofErr w:type="spellEnd"/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Филиалы: перечислить наименования и почтовые адреса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102FA4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реквизиты: </w:t>
            </w:r>
            <w:proofErr w:type="gram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/с, БИК)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Телефоны Участника (с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указанием кода города)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Факс Участника (с указанием кода города)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 и отчество главного бухгалтера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7A1F46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</w:tbl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(подпись, М.П.)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(фамилия, имя, отчество </w:t>
      </w:r>
      <w:proofErr w:type="gramStart"/>
      <w:r>
        <w:rPr>
          <w:sz w:val="22"/>
          <w:szCs w:val="22"/>
          <w:vertAlign w:val="superscript"/>
          <w:lang w:val="ru-RU"/>
        </w:rPr>
        <w:t>подписавшего</w:t>
      </w:r>
      <w:proofErr w:type="gramEnd"/>
      <w:r>
        <w:rPr>
          <w:sz w:val="22"/>
          <w:szCs w:val="22"/>
          <w:vertAlign w:val="superscript"/>
          <w:lang w:val="ru-RU"/>
        </w:rPr>
        <w:t>, должность)</w:t>
      </w:r>
    </w:p>
    <w:p w:rsidR="00B71AAD" w:rsidRDefault="00B71AAD" w:rsidP="00B71AAD">
      <w:pPr>
        <w:pStyle w:val="a5"/>
        <w:shd w:val="clear" w:color="auto" w:fill="FFFFFF"/>
        <w:rPr>
          <w:b/>
          <w:spacing w:val="36"/>
          <w:sz w:val="22"/>
          <w:szCs w:val="22"/>
          <w:lang w:val="ru-RU"/>
        </w:rPr>
      </w:pPr>
      <w:r>
        <w:rPr>
          <w:b/>
          <w:spacing w:val="36"/>
          <w:sz w:val="22"/>
          <w:szCs w:val="22"/>
          <w:lang w:val="ru-RU"/>
        </w:rPr>
        <w:t>конец формы</w:t>
      </w:r>
    </w:p>
    <w:p w:rsidR="00B71AAD" w:rsidRDefault="00B71AAD" w:rsidP="00B71AAD">
      <w:pPr>
        <w:pStyle w:val="a5"/>
        <w:shd w:val="clear" w:color="auto" w:fill="FFFFFF"/>
        <w:rPr>
          <w:b/>
          <w:sz w:val="18"/>
          <w:szCs w:val="18"/>
          <w:lang w:val="ru-RU"/>
        </w:rPr>
      </w:pPr>
      <w:bookmarkStart w:id="8" w:name="_Toc98254035"/>
      <w:r>
        <w:rPr>
          <w:b/>
          <w:sz w:val="18"/>
          <w:szCs w:val="18"/>
          <w:lang w:val="ru-RU"/>
        </w:rPr>
        <w:t>Инструкции по заполнению</w:t>
      </w:r>
      <w:bookmarkEnd w:id="8"/>
    </w:p>
    <w:p w:rsidR="00B71AAD" w:rsidRDefault="00B71AAD" w:rsidP="00B71AAD">
      <w:pPr>
        <w:pStyle w:val="a5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Участник указывает свое фирменное наименование (в </w:t>
      </w:r>
      <w:proofErr w:type="spellStart"/>
      <w:r>
        <w:rPr>
          <w:sz w:val="18"/>
          <w:szCs w:val="18"/>
          <w:lang w:val="ru-RU"/>
        </w:rPr>
        <w:t>т.ч</w:t>
      </w:r>
      <w:proofErr w:type="spellEnd"/>
      <w:r>
        <w:rPr>
          <w:sz w:val="18"/>
          <w:szCs w:val="18"/>
          <w:lang w:val="ru-RU"/>
        </w:rPr>
        <w:t>. организационно-правовую форму) и свой адрес.</w:t>
      </w:r>
    </w:p>
    <w:p w:rsidR="00B71AAD" w:rsidRDefault="00B71AAD" w:rsidP="00B71AAD">
      <w:pPr>
        <w:pStyle w:val="a5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B71AAD" w:rsidRDefault="00B71AAD" w:rsidP="00B71AAD">
      <w:pPr>
        <w:pStyle w:val="a5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B71AAD" w:rsidRDefault="00B71AAD" w:rsidP="00B71AAD">
      <w:pPr>
        <w:pStyle w:val="Standard"/>
        <w:shd w:val="clear" w:color="auto" w:fill="FFFFFF"/>
        <w:rPr>
          <w:lang w:val="ru-RU"/>
        </w:rPr>
      </w:pPr>
    </w:p>
    <w:p w:rsidR="00B71AAD" w:rsidRDefault="00B71AAD" w:rsidP="00B71AAD">
      <w:pPr>
        <w:pStyle w:val="1"/>
        <w:shd w:val="clear" w:color="auto" w:fill="FFFFFF"/>
        <w:rPr>
          <w:lang w:val="ru-RU"/>
        </w:rPr>
      </w:pPr>
    </w:p>
    <w:p w:rsidR="00B71AAD" w:rsidRDefault="00B71AAD" w:rsidP="00B71AAD">
      <w:pPr>
        <w:pStyle w:val="1"/>
        <w:shd w:val="clear" w:color="auto" w:fill="FFFFFF"/>
        <w:rPr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Pr="00241C44" w:rsidRDefault="00B71AAD" w:rsidP="00B71AAD">
      <w:pPr>
        <w:rPr>
          <w:lang w:val="ru-RU"/>
        </w:rPr>
      </w:pPr>
    </w:p>
    <w:sectPr w:rsidR="00B71AAD" w:rsidRPr="00241C44">
      <w:pgSz w:w="11905" w:h="16837"/>
      <w:pgMar w:top="1134" w:right="1134" w:bottom="1134" w:left="16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602"/>
    <w:multiLevelType w:val="multilevel"/>
    <w:tmpl w:val="20EA336C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37B4C1F"/>
    <w:multiLevelType w:val="multilevel"/>
    <w:tmpl w:val="2132D66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4131918"/>
    <w:multiLevelType w:val="multilevel"/>
    <w:tmpl w:val="CDE0C3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9322A84"/>
    <w:multiLevelType w:val="multilevel"/>
    <w:tmpl w:val="9E603E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D913E56"/>
    <w:multiLevelType w:val="multilevel"/>
    <w:tmpl w:val="6EC61A24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F0E5D40"/>
    <w:multiLevelType w:val="multilevel"/>
    <w:tmpl w:val="79D67A4E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36D0DE9"/>
    <w:multiLevelType w:val="multilevel"/>
    <w:tmpl w:val="C5CA659E"/>
    <w:lvl w:ilvl="0">
      <w:start w:val="5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55C2B2C"/>
    <w:multiLevelType w:val="multilevel"/>
    <w:tmpl w:val="FF7A7B7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7E6E17A2"/>
    <w:multiLevelType w:val="multilevel"/>
    <w:tmpl w:val="B4AA4F7E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59"/>
    <w:rsid w:val="0005296E"/>
    <w:rsid w:val="00093315"/>
    <w:rsid w:val="00102FA4"/>
    <w:rsid w:val="00125DE7"/>
    <w:rsid w:val="00181127"/>
    <w:rsid w:val="001E5A32"/>
    <w:rsid w:val="00201902"/>
    <w:rsid w:val="0020257F"/>
    <w:rsid w:val="00206020"/>
    <w:rsid w:val="00224162"/>
    <w:rsid w:val="002602D6"/>
    <w:rsid w:val="002A0BC3"/>
    <w:rsid w:val="002B18A0"/>
    <w:rsid w:val="002B71E8"/>
    <w:rsid w:val="002F046D"/>
    <w:rsid w:val="003267E2"/>
    <w:rsid w:val="003715BF"/>
    <w:rsid w:val="0039386C"/>
    <w:rsid w:val="003B0CBF"/>
    <w:rsid w:val="003C28C5"/>
    <w:rsid w:val="0040062E"/>
    <w:rsid w:val="00410432"/>
    <w:rsid w:val="004661DE"/>
    <w:rsid w:val="00491530"/>
    <w:rsid w:val="00491920"/>
    <w:rsid w:val="0049348E"/>
    <w:rsid w:val="004C089F"/>
    <w:rsid w:val="004C2E59"/>
    <w:rsid w:val="00555388"/>
    <w:rsid w:val="006077AC"/>
    <w:rsid w:val="00615A47"/>
    <w:rsid w:val="006313C2"/>
    <w:rsid w:val="00635558"/>
    <w:rsid w:val="00695E9E"/>
    <w:rsid w:val="006B7B81"/>
    <w:rsid w:val="006E0E30"/>
    <w:rsid w:val="00721B55"/>
    <w:rsid w:val="00750C17"/>
    <w:rsid w:val="007A1F46"/>
    <w:rsid w:val="007F6704"/>
    <w:rsid w:val="00844ADD"/>
    <w:rsid w:val="0085202C"/>
    <w:rsid w:val="008F1D99"/>
    <w:rsid w:val="009336C9"/>
    <w:rsid w:val="00976919"/>
    <w:rsid w:val="00A75D57"/>
    <w:rsid w:val="00AC4954"/>
    <w:rsid w:val="00B21B58"/>
    <w:rsid w:val="00B221D5"/>
    <w:rsid w:val="00B71AAD"/>
    <w:rsid w:val="00BA487A"/>
    <w:rsid w:val="00BB25C9"/>
    <w:rsid w:val="00BE3166"/>
    <w:rsid w:val="00C34408"/>
    <w:rsid w:val="00C4384D"/>
    <w:rsid w:val="00C6435C"/>
    <w:rsid w:val="00CC09D9"/>
    <w:rsid w:val="00D01C18"/>
    <w:rsid w:val="00D5327F"/>
    <w:rsid w:val="00DB6079"/>
    <w:rsid w:val="00E16CE7"/>
    <w:rsid w:val="00E27F44"/>
    <w:rsid w:val="00E349C8"/>
    <w:rsid w:val="00E630A5"/>
    <w:rsid w:val="00E7463D"/>
    <w:rsid w:val="00E93DD6"/>
    <w:rsid w:val="00F073FA"/>
    <w:rsid w:val="00F21664"/>
    <w:rsid w:val="00FA7B8E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styleId="1">
    <w:name w:val="heading 1"/>
    <w:basedOn w:val="Standard"/>
    <w:next w:val="a"/>
    <w:link w:val="10"/>
    <w:rsid w:val="00B71AAD"/>
    <w:pPr>
      <w:keepNext/>
      <w:keepLines/>
      <w:ind w:left="567"/>
      <w:outlineLvl w:val="0"/>
    </w:pPr>
    <w:rPr>
      <w:rFonts w:eastAsia="Times New Roman" w:cs="Times New Roman"/>
      <w:b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AAD"/>
    <w:rPr>
      <w:rFonts w:ascii="Times New Roman" w:eastAsia="Times New Roman" w:hAnsi="Times New Roman" w:cs="Times New Roman"/>
      <w:b/>
      <w:kern w:val="3"/>
      <w:sz w:val="24"/>
      <w:szCs w:val="28"/>
      <w:lang w:val="en-US" w:bidi="fa-IR"/>
    </w:rPr>
  </w:style>
  <w:style w:type="paragraph" w:customStyle="1" w:styleId="Standard">
    <w:name w:val="Standard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customStyle="1" w:styleId="ConsPlusNormal">
    <w:name w:val="ConsPlusNormal"/>
    <w:rsid w:val="00B71AA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3">
    <w:name w:val="List Paragraph"/>
    <w:basedOn w:val="Standard"/>
    <w:rsid w:val="00B71AAD"/>
    <w:pPr>
      <w:widowControl/>
      <w:ind w:left="708"/>
    </w:pPr>
  </w:style>
  <w:style w:type="paragraph" w:customStyle="1" w:styleId="a4">
    <w:name w:val="Пункт"/>
    <w:basedOn w:val="Standard"/>
    <w:rsid w:val="00B71AAD"/>
    <w:pPr>
      <w:widowControl/>
      <w:spacing w:line="360" w:lineRule="auto"/>
      <w:jc w:val="both"/>
    </w:pPr>
    <w:rPr>
      <w:sz w:val="28"/>
    </w:rPr>
  </w:style>
  <w:style w:type="paragraph" w:styleId="a5">
    <w:name w:val="No Spacing"/>
    <w:rsid w:val="00B71AAD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ja-JP" w:bidi="fa-IR"/>
    </w:rPr>
  </w:style>
  <w:style w:type="paragraph" w:customStyle="1" w:styleId="TableContents">
    <w:name w:val="Table Contents"/>
    <w:basedOn w:val="Standard"/>
    <w:rsid w:val="00B71AAD"/>
    <w:pPr>
      <w:suppressLineNumbers/>
    </w:pPr>
  </w:style>
  <w:style w:type="paragraph" w:customStyle="1" w:styleId="Framecontents">
    <w:name w:val="Frame contents"/>
    <w:basedOn w:val="a"/>
    <w:rsid w:val="00B71AAD"/>
    <w:pPr>
      <w:spacing w:after="120"/>
    </w:pPr>
  </w:style>
  <w:style w:type="character" w:customStyle="1" w:styleId="Internetlink">
    <w:name w:val="Internet link"/>
    <w:rsid w:val="00B71AAD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40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08"/>
    <w:rPr>
      <w:rFonts w:ascii="Tahoma" w:eastAsia="Andale Sans UI" w:hAnsi="Tahoma" w:cs="Tahoma"/>
      <w:kern w:val="3"/>
      <w:sz w:val="16"/>
      <w:szCs w:val="16"/>
      <w:lang w:val="en-US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styleId="1">
    <w:name w:val="heading 1"/>
    <w:basedOn w:val="Standard"/>
    <w:next w:val="a"/>
    <w:link w:val="10"/>
    <w:rsid w:val="00B71AAD"/>
    <w:pPr>
      <w:keepNext/>
      <w:keepLines/>
      <w:ind w:left="567"/>
      <w:outlineLvl w:val="0"/>
    </w:pPr>
    <w:rPr>
      <w:rFonts w:eastAsia="Times New Roman" w:cs="Times New Roman"/>
      <w:b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AAD"/>
    <w:rPr>
      <w:rFonts w:ascii="Times New Roman" w:eastAsia="Times New Roman" w:hAnsi="Times New Roman" w:cs="Times New Roman"/>
      <w:b/>
      <w:kern w:val="3"/>
      <w:sz w:val="24"/>
      <w:szCs w:val="28"/>
      <w:lang w:val="en-US" w:bidi="fa-IR"/>
    </w:rPr>
  </w:style>
  <w:style w:type="paragraph" w:customStyle="1" w:styleId="Standard">
    <w:name w:val="Standard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customStyle="1" w:styleId="ConsPlusNormal">
    <w:name w:val="ConsPlusNormal"/>
    <w:rsid w:val="00B71AA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3">
    <w:name w:val="List Paragraph"/>
    <w:basedOn w:val="Standard"/>
    <w:rsid w:val="00B71AAD"/>
    <w:pPr>
      <w:widowControl/>
      <w:ind w:left="708"/>
    </w:pPr>
  </w:style>
  <w:style w:type="paragraph" w:customStyle="1" w:styleId="a4">
    <w:name w:val="Пункт"/>
    <w:basedOn w:val="Standard"/>
    <w:rsid w:val="00B71AAD"/>
    <w:pPr>
      <w:widowControl/>
      <w:spacing w:line="360" w:lineRule="auto"/>
      <w:jc w:val="both"/>
    </w:pPr>
    <w:rPr>
      <w:sz w:val="28"/>
    </w:rPr>
  </w:style>
  <w:style w:type="paragraph" w:styleId="a5">
    <w:name w:val="No Spacing"/>
    <w:rsid w:val="00B71AAD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ja-JP" w:bidi="fa-IR"/>
    </w:rPr>
  </w:style>
  <w:style w:type="paragraph" w:customStyle="1" w:styleId="TableContents">
    <w:name w:val="Table Contents"/>
    <w:basedOn w:val="Standard"/>
    <w:rsid w:val="00B71AAD"/>
    <w:pPr>
      <w:suppressLineNumbers/>
    </w:pPr>
  </w:style>
  <w:style w:type="paragraph" w:customStyle="1" w:styleId="Framecontents">
    <w:name w:val="Frame contents"/>
    <w:basedOn w:val="a"/>
    <w:rsid w:val="00B71AAD"/>
    <w:pPr>
      <w:spacing w:after="120"/>
    </w:pPr>
  </w:style>
  <w:style w:type="character" w:customStyle="1" w:styleId="Internetlink">
    <w:name w:val="Internet link"/>
    <w:rsid w:val="00B71AAD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40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08"/>
    <w:rPr>
      <w:rFonts w:ascii="Tahoma" w:eastAsia="Andale Sans UI" w:hAnsi="Tahoma" w:cs="Tahoma"/>
      <w:kern w:val="3"/>
      <w:sz w:val="16"/>
      <w:szCs w:val="16"/>
      <w:lang w:val="en-US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613733775@mail.ru" TargetMode="External"/><Relationship Id="rId13" Type="http://schemas.openxmlformats.org/officeDocument/2006/relationships/hyperlink" Target="http://www.zakupk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8613733775@mail.ru" TargetMode="External"/><Relationship Id="rId12" Type="http://schemas.openxmlformats.org/officeDocument/2006/relationships/hyperlink" Target="http://www.zakupk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/" TargetMode="Externa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8613733775@mail.ru" TargetMode="External"/><Relationship Id="rId1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7D47-6151-4850-828A-10E6F4BC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Бамбурин</dc:creator>
  <cp:keywords/>
  <dc:description/>
  <cp:lastModifiedBy>Admin2</cp:lastModifiedBy>
  <cp:revision>2</cp:revision>
  <cp:lastPrinted>2012-05-15T08:38:00Z</cp:lastPrinted>
  <dcterms:created xsi:type="dcterms:W3CDTF">2012-06-05T10:13:00Z</dcterms:created>
  <dcterms:modified xsi:type="dcterms:W3CDTF">2012-06-05T10:13:00Z</dcterms:modified>
</cp:coreProperties>
</file>